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021" w:rsidRDefault="00085021" w:rsidP="00085021"/>
    <w:p w:rsidR="005A67F1" w:rsidRDefault="005A67F1" w:rsidP="00085021"/>
    <w:p w:rsidR="009E5656" w:rsidRDefault="0012028F" w:rsidP="00085021">
      <w:pPr>
        <w:pStyle w:val="30"/>
        <w:shd w:val="clear" w:color="auto" w:fill="auto"/>
        <w:spacing w:after="160" w:line="170" w:lineRule="exact"/>
        <w:jc w:val="center"/>
      </w:pPr>
      <w:r>
        <w:t>ТЕХНИЧЕСКОЕ ОПИСАНИЕ</w:t>
      </w:r>
      <w:r w:rsidR="00CC5F47">
        <w:t>.</w:t>
      </w:r>
    </w:p>
    <w:p w:rsidR="00103F98" w:rsidRPr="00103F98" w:rsidRDefault="00103F98" w:rsidP="00987771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03F98">
        <w:rPr>
          <w:rFonts w:ascii="Times New Roman" w:eastAsia="Times New Roman" w:hAnsi="Times New Roman" w:cs="Times New Roman"/>
          <w:color w:val="auto"/>
          <w:sz w:val="20"/>
          <w:szCs w:val="20"/>
        </w:rPr>
        <w:t>Предлагаем Вам к поставке стенд СМИ-500</w:t>
      </w:r>
      <w:r w:rsidR="005A67F1">
        <w:rPr>
          <w:rFonts w:ascii="Times New Roman" w:eastAsia="Times New Roman" w:hAnsi="Times New Roman" w:cs="Times New Roman"/>
          <w:color w:val="auto"/>
          <w:sz w:val="20"/>
          <w:szCs w:val="20"/>
        </w:rPr>
        <w:t>/СМИ-1000</w:t>
      </w:r>
      <w:r w:rsidRPr="00103F9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для механических испытаний предохранительных поясов, страховочных канатов, лазов и когтей монтерских, лестниц и т.д.</w:t>
      </w:r>
    </w:p>
    <w:p w:rsidR="00103F98" w:rsidRPr="00103F98" w:rsidRDefault="00103F98" w:rsidP="00987771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03F98">
        <w:rPr>
          <w:rFonts w:ascii="Times New Roman" w:eastAsia="Times New Roman" w:hAnsi="Times New Roman" w:cs="Times New Roman"/>
          <w:color w:val="auto"/>
          <w:sz w:val="20"/>
          <w:szCs w:val="20"/>
        </w:rPr>
        <w:t>Стенд обеспечивает с помощью гидроцилиндра, управляемого вручную, подачу и поддержание статического испытательного усилия на испытуемых объектах в течение необходимого для проведения испытания времени, обеспечивая таким образом возможность испытания на механическую прочность средств индивидуальной защиты и приспособлений в полном соответствии с требованиями ГОСТ.</w:t>
      </w:r>
    </w:p>
    <w:p w:rsidR="00103F98" w:rsidRPr="00103F98" w:rsidRDefault="00103F98" w:rsidP="005C1E2E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03F98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Состав стенда:</w:t>
      </w:r>
    </w:p>
    <w:p w:rsidR="00103F98" w:rsidRPr="00103F98" w:rsidRDefault="00103F98" w:rsidP="00103F98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03F98">
        <w:rPr>
          <w:rFonts w:ascii="Times New Roman" w:eastAsia="Times New Roman" w:hAnsi="Times New Roman" w:cs="Times New Roman"/>
          <w:color w:val="auto"/>
          <w:sz w:val="20"/>
          <w:szCs w:val="20"/>
        </w:rPr>
        <w:t>Металлический каркас - служит базой для крепления на нем всех деталей, узлов и деталей стенда.</w:t>
      </w:r>
    </w:p>
    <w:p w:rsidR="00103F98" w:rsidRPr="00103F98" w:rsidRDefault="00103F98" w:rsidP="00103F98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03F98">
        <w:rPr>
          <w:rFonts w:ascii="Times New Roman" w:eastAsia="Times New Roman" w:hAnsi="Times New Roman" w:cs="Times New Roman"/>
          <w:color w:val="auto"/>
          <w:sz w:val="20"/>
          <w:szCs w:val="20"/>
        </w:rPr>
        <w:t>Защитная металлическая сетка.</w:t>
      </w:r>
    </w:p>
    <w:p w:rsidR="00103F98" w:rsidRPr="00103F98" w:rsidRDefault="00103F98" w:rsidP="00103F98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03F98">
        <w:rPr>
          <w:rFonts w:ascii="Times New Roman" w:eastAsia="Times New Roman" w:hAnsi="Times New Roman" w:cs="Times New Roman"/>
          <w:color w:val="auto"/>
          <w:sz w:val="20"/>
          <w:szCs w:val="20"/>
        </w:rPr>
        <w:t>Гидроцилиндр.</w:t>
      </w:r>
    </w:p>
    <w:p w:rsidR="00103F98" w:rsidRPr="00103F98" w:rsidRDefault="00103F98" w:rsidP="00103F98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03F98">
        <w:rPr>
          <w:rFonts w:ascii="Times New Roman" w:eastAsia="Times New Roman" w:hAnsi="Times New Roman" w:cs="Times New Roman"/>
          <w:color w:val="auto"/>
          <w:sz w:val="20"/>
          <w:szCs w:val="20"/>
        </w:rPr>
        <w:t>Весы электронные.</w:t>
      </w:r>
    </w:p>
    <w:p w:rsidR="00103F98" w:rsidRPr="00103F98" w:rsidRDefault="00103F98" w:rsidP="00103F98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03F98">
        <w:rPr>
          <w:rFonts w:ascii="Times New Roman" w:eastAsia="Times New Roman" w:hAnsi="Times New Roman" w:cs="Times New Roman"/>
          <w:color w:val="auto"/>
          <w:sz w:val="20"/>
          <w:szCs w:val="20"/>
        </w:rPr>
        <w:t>Манекен.</w:t>
      </w:r>
    </w:p>
    <w:p w:rsidR="00103F98" w:rsidRPr="00103F98" w:rsidRDefault="00103F98" w:rsidP="00103F98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03F98">
        <w:rPr>
          <w:rFonts w:ascii="Times New Roman" w:eastAsia="Times New Roman" w:hAnsi="Times New Roman" w:cs="Times New Roman"/>
          <w:color w:val="auto"/>
          <w:sz w:val="20"/>
          <w:szCs w:val="20"/>
        </w:rPr>
        <w:t>Направляющие ролики.</w:t>
      </w:r>
    </w:p>
    <w:p w:rsidR="00103F98" w:rsidRPr="00103F98" w:rsidRDefault="00103F98" w:rsidP="00103F98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03F98">
        <w:rPr>
          <w:rFonts w:ascii="Times New Roman" w:eastAsia="Times New Roman" w:hAnsi="Times New Roman" w:cs="Times New Roman"/>
          <w:color w:val="auto"/>
          <w:sz w:val="20"/>
          <w:szCs w:val="20"/>
        </w:rPr>
        <w:t>Соединительные карабины.</w:t>
      </w:r>
    </w:p>
    <w:p w:rsidR="00103F98" w:rsidRPr="00103F98" w:rsidRDefault="00103F98" w:rsidP="00103F98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03F98">
        <w:rPr>
          <w:rFonts w:ascii="Times New Roman" w:eastAsia="Times New Roman" w:hAnsi="Times New Roman" w:cs="Times New Roman"/>
          <w:color w:val="auto"/>
          <w:sz w:val="20"/>
          <w:szCs w:val="20"/>
        </w:rPr>
        <w:t>Троса, цепь и т. д.</w:t>
      </w:r>
    </w:p>
    <w:p w:rsidR="00103F98" w:rsidRPr="00103F98" w:rsidRDefault="00103F98" w:rsidP="00103F98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03F98">
        <w:rPr>
          <w:rFonts w:ascii="Times New Roman" w:eastAsia="Times New Roman" w:hAnsi="Times New Roman" w:cs="Times New Roman"/>
          <w:color w:val="auto"/>
          <w:sz w:val="20"/>
          <w:szCs w:val="20"/>
        </w:rPr>
        <w:t>Технический паспорт.</w:t>
      </w:r>
    </w:p>
    <w:p w:rsidR="00103F98" w:rsidRPr="00103F98" w:rsidRDefault="00103F98" w:rsidP="00103F98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03F98">
        <w:rPr>
          <w:rFonts w:ascii="Times New Roman" w:eastAsia="Times New Roman" w:hAnsi="Times New Roman" w:cs="Times New Roman"/>
          <w:color w:val="auto"/>
          <w:sz w:val="20"/>
          <w:szCs w:val="20"/>
        </w:rPr>
        <w:t>Инструкция по эксплуатации.</w:t>
      </w:r>
    </w:p>
    <w:p w:rsidR="00103F98" w:rsidRDefault="00987771" w:rsidP="0098777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Т</w:t>
      </w:r>
      <w:r w:rsidR="00103F98" w:rsidRPr="00103F98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ехнические характеристики стенда:</w:t>
      </w:r>
    </w:p>
    <w:p w:rsidR="005C1E2E" w:rsidRDefault="005C1E2E" w:rsidP="0098777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5C1E2E" w:rsidRPr="005C1E2E" w:rsidTr="00D55F21">
        <w:trPr>
          <w:jc w:val="center"/>
        </w:trPr>
        <w:tc>
          <w:tcPr>
            <w:tcW w:w="4927" w:type="dxa"/>
            <w:vAlign w:val="center"/>
          </w:tcPr>
          <w:p w:rsidR="005C1E2E" w:rsidRPr="005C1E2E" w:rsidRDefault="005C1E2E" w:rsidP="00D55F21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C1E2E">
              <w:rPr>
                <w:rStyle w:val="221pt"/>
                <w:rFonts w:eastAsia="Calibri"/>
                <w:b w:val="0"/>
                <w:sz w:val="20"/>
                <w:szCs w:val="20"/>
              </w:rPr>
              <w:t>Наименование технической характеристики</w:t>
            </w:r>
            <w:r w:rsidRPr="005C1E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</w:t>
            </w:r>
            <w:r w:rsidRPr="005C1E2E">
              <w:rPr>
                <w:rStyle w:val="221pt"/>
                <w:rFonts w:eastAsia="Calibri"/>
                <w:b w:val="0"/>
                <w:sz w:val="20"/>
                <w:szCs w:val="20"/>
              </w:rPr>
              <w:t>показатели</w:t>
            </w:r>
          </w:p>
        </w:tc>
        <w:tc>
          <w:tcPr>
            <w:tcW w:w="4928" w:type="dxa"/>
            <w:vAlign w:val="center"/>
          </w:tcPr>
          <w:p w:rsidR="005C1E2E" w:rsidRPr="005C1E2E" w:rsidRDefault="005C1E2E" w:rsidP="00D55F21">
            <w:pPr>
              <w:pStyle w:val="210"/>
              <w:shd w:val="clear" w:color="auto" w:fill="auto"/>
              <w:spacing w:before="0" w:line="240" w:lineRule="auto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5C1E2E">
              <w:rPr>
                <w:rStyle w:val="221pt"/>
                <w:rFonts w:eastAsia="Calibri"/>
                <w:b w:val="0"/>
                <w:color w:val="000000"/>
                <w:sz w:val="20"/>
                <w:szCs w:val="20"/>
              </w:rPr>
              <w:t>Значение/характеристики/показатели</w:t>
            </w:r>
          </w:p>
        </w:tc>
      </w:tr>
      <w:tr w:rsidR="005C1E2E" w:rsidRPr="005C1E2E" w:rsidTr="00D55F21">
        <w:trPr>
          <w:jc w:val="center"/>
        </w:trPr>
        <w:tc>
          <w:tcPr>
            <w:tcW w:w="4927" w:type="dxa"/>
          </w:tcPr>
          <w:p w:rsidR="005C1E2E" w:rsidRPr="005C1E2E" w:rsidRDefault="005C1E2E" w:rsidP="00D55F2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E2E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Максимальное создаваемое испытательное усилие</w:t>
            </w:r>
          </w:p>
        </w:tc>
        <w:tc>
          <w:tcPr>
            <w:tcW w:w="4928" w:type="dxa"/>
          </w:tcPr>
          <w:p w:rsidR="005C1E2E" w:rsidRPr="005C1E2E" w:rsidRDefault="005C1E2E" w:rsidP="00D55F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E2E">
              <w:rPr>
                <w:rFonts w:ascii="Times New Roman" w:eastAsia="Calibri" w:hAnsi="Times New Roman" w:cs="Times New Roman"/>
                <w:sz w:val="20"/>
                <w:szCs w:val="20"/>
              </w:rPr>
              <w:t>500 кг</w:t>
            </w:r>
            <w:r w:rsidR="005A67F1">
              <w:rPr>
                <w:rFonts w:ascii="Times New Roman" w:eastAsia="Calibri" w:hAnsi="Times New Roman" w:cs="Times New Roman"/>
                <w:sz w:val="20"/>
                <w:szCs w:val="20"/>
              </w:rPr>
              <w:t>/1000кг</w:t>
            </w:r>
          </w:p>
        </w:tc>
      </w:tr>
      <w:tr w:rsidR="005C1E2E" w:rsidRPr="005C1E2E" w:rsidTr="00D55F21">
        <w:trPr>
          <w:jc w:val="center"/>
        </w:trPr>
        <w:tc>
          <w:tcPr>
            <w:tcW w:w="4927" w:type="dxa"/>
          </w:tcPr>
          <w:p w:rsidR="005C1E2E" w:rsidRPr="005C1E2E" w:rsidRDefault="005C1E2E" w:rsidP="00D55F2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E2E">
              <w:rPr>
                <w:rFonts w:ascii="Times New Roman" w:eastAsia="Calibri" w:hAnsi="Times New Roman" w:cs="Times New Roman"/>
                <w:sz w:val="20"/>
                <w:szCs w:val="20"/>
              </w:rPr>
              <w:t>Точность измерения усилия</w:t>
            </w:r>
          </w:p>
        </w:tc>
        <w:tc>
          <w:tcPr>
            <w:tcW w:w="4928" w:type="dxa"/>
          </w:tcPr>
          <w:p w:rsidR="005C1E2E" w:rsidRPr="005C1E2E" w:rsidRDefault="005C1E2E" w:rsidP="00D55F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E2E">
              <w:rPr>
                <w:rFonts w:ascii="Times New Roman" w:eastAsia="Calibri" w:hAnsi="Times New Roman" w:cs="Times New Roman"/>
                <w:sz w:val="20"/>
                <w:szCs w:val="20"/>
              </w:rPr>
              <w:t>Не более 3%</w:t>
            </w:r>
          </w:p>
        </w:tc>
      </w:tr>
      <w:tr w:rsidR="005C1E2E" w:rsidRPr="005C1E2E" w:rsidTr="00D55F21">
        <w:trPr>
          <w:jc w:val="center"/>
        </w:trPr>
        <w:tc>
          <w:tcPr>
            <w:tcW w:w="4927" w:type="dxa"/>
          </w:tcPr>
          <w:p w:rsidR="005C1E2E" w:rsidRPr="005C1E2E" w:rsidRDefault="005C1E2E" w:rsidP="00D55F2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E2E">
              <w:rPr>
                <w:rFonts w:ascii="Times New Roman" w:eastAsia="Calibri" w:hAnsi="Times New Roman" w:cs="Times New Roman"/>
                <w:sz w:val="20"/>
                <w:szCs w:val="20"/>
              </w:rPr>
              <w:t>Способ создания усилия</w:t>
            </w:r>
          </w:p>
        </w:tc>
        <w:tc>
          <w:tcPr>
            <w:tcW w:w="4928" w:type="dxa"/>
          </w:tcPr>
          <w:p w:rsidR="005C1E2E" w:rsidRPr="005C1E2E" w:rsidRDefault="005C1E2E" w:rsidP="00D55F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E2E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ручного гидроцилиндра</w:t>
            </w:r>
          </w:p>
        </w:tc>
      </w:tr>
      <w:tr w:rsidR="005C1E2E" w:rsidRPr="005C1E2E" w:rsidTr="00D55F21">
        <w:trPr>
          <w:jc w:val="center"/>
        </w:trPr>
        <w:tc>
          <w:tcPr>
            <w:tcW w:w="4927" w:type="dxa"/>
          </w:tcPr>
          <w:p w:rsidR="005C1E2E" w:rsidRPr="005C1E2E" w:rsidRDefault="005C1E2E" w:rsidP="00D55F2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E2E">
              <w:rPr>
                <w:rFonts w:ascii="Times New Roman" w:eastAsia="Calibri" w:hAnsi="Times New Roman" w:cs="Times New Roman"/>
                <w:sz w:val="20"/>
                <w:szCs w:val="20"/>
              </w:rPr>
              <w:t>Время достижения максимального усилия</w:t>
            </w:r>
          </w:p>
        </w:tc>
        <w:tc>
          <w:tcPr>
            <w:tcW w:w="4928" w:type="dxa"/>
          </w:tcPr>
          <w:p w:rsidR="005C1E2E" w:rsidRPr="005C1E2E" w:rsidRDefault="005C1E2E" w:rsidP="00D55F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E2E">
              <w:rPr>
                <w:rFonts w:ascii="Times New Roman" w:eastAsia="Calibri" w:hAnsi="Times New Roman" w:cs="Times New Roman"/>
                <w:sz w:val="20"/>
                <w:szCs w:val="20"/>
              </w:rPr>
              <w:t>10-15 сек.</w:t>
            </w:r>
          </w:p>
        </w:tc>
      </w:tr>
      <w:tr w:rsidR="005C1E2E" w:rsidRPr="005C1E2E" w:rsidTr="00D55F21">
        <w:trPr>
          <w:jc w:val="center"/>
        </w:trPr>
        <w:tc>
          <w:tcPr>
            <w:tcW w:w="4927" w:type="dxa"/>
          </w:tcPr>
          <w:p w:rsidR="005C1E2E" w:rsidRPr="005C1E2E" w:rsidRDefault="005C1E2E" w:rsidP="00D55F21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E2E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Геометрические размеры (Ширина х Длина х Высота (при опущенном кране)</w:t>
            </w:r>
          </w:p>
        </w:tc>
        <w:tc>
          <w:tcPr>
            <w:tcW w:w="4928" w:type="dxa"/>
          </w:tcPr>
          <w:p w:rsidR="005C1E2E" w:rsidRPr="005C1E2E" w:rsidRDefault="005C1E2E" w:rsidP="00D55F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E2E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C414AF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  <w:r w:rsidRPr="005C1E2E">
              <w:rPr>
                <w:rFonts w:ascii="Times New Roman" w:eastAsia="Calibri" w:hAnsi="Times New Roman" w:cs="Times New Roman"/>
                <w:sz w:val="20"/>
                <w:szCs w:val="20"/>
              </w:rPr>
              <w:t>х2</w:t>
            </w:r>
            <w:r w:rsidR="00C414AF">
              <w:rPr>
                <w:rFonts w:ascii="Times New Roman" w:eastAsia="Calibri" w:hAnsi="Times New Roman" w:cs="Times New Roman"/>
                <w:sz w:val="20"/>
                <w:szCs w:val="20"/>
              </w:rPr>
              <w:t>280</w:t>
            </w:r>
            <w:r w:rsidRPr="005C1E2E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="00C414AF">
              <w:rPr>
                <w:rFonts w:ascii="Times New Roman" w:eastAsia="Calibri" w:hAnsi="Times New Roman" w:cs="Times New Roman"/>
                <w:sz w:val="20"/>
                <w:szCs w:val="20"/>
              </w:rPr>
              <w:t>1700</w:t>
            </w:r>
            <w:r w:rsidRPr="005C1E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мм</w:t>
            </w:r>
          </w:p>
        </w:tc>
      </w:tr>
      <w:tr w:rsidR="005C1E2E" w:rsidRPr="005C1E2E" w:rsidTr="00D55F21">
        <w:trPr>
          <w:jc w:val="center"/>
        </w:trPr>
        <w:tc>
          <w:tcPr>
            <w:tcW w:w="4927" w:type="dxa"/>
          </w:tcPr>
          <w:p w:rsidR="005C1E2E" w:rsidRPr="005C1E2E" w:rsidRDefault="005C1E2E" w:rsidP="00D55F2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E2E">
              <w:rPr>
                <w:rFonts w:ascii="Times New Roman" w:eastAsia="Calibri" w:hAnsi="Times New Roman" w:cs="Times New Roman"/>
                <w:sz w:val="20"/>
                <w:szCs w:val="20"/>
              </w:rPr>
              <w:t>Высота при макс. поднятом кране</w:t>
            </w:r>
          </w:p>
        </w:tc>
        <w:tc>
          <w:tcPr>
            <w:tcW w:w="4928" w:type="dxa"/>
          </w:tcPr>
          <w:p w:rsidR="005C1E2E" w:rsidRPr="005C1E2E" w:rsidRDefault="005C1E2E" w:rsidP="00D55F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E2E">
              <w:rPr>
                <w:rFonts w:ascii="Times New Roman" w:eastAsia="Calibri" w:hAnsi="Times New Roman" w:cs="Times New Roman"/>
                <w:sz w:val="20"/>
                <w:szCs w:val="20"/>
              </w:rPr>
              <w:t>2600мм</w:t>
            </w:r>
          </w:p>
        </w:tc>
      </w:tr>
      <w:tr w:rsidR="005C1E2E" w:rsidRPr="005C1E2E" w:rsidTr="00D55F21">
        <w:trPr>
          <w:jc w:val="center"/>
        </w:trPr>
        <w:tc>
          <w:tcPr>
            <w:tcW w:w="4927" w:type="dxa"/>
          </w:tcPr>
          <w:p w:rsidR="005C1E2E" w:rsidRPr="005C1E2E" w:rsidRDefault="005C1E2E" w:rsidP="00D55F2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E2E">
              <w:rPr>
                <w:rFonts w:ascii="Times New Roman" w:eastAsia="Calibri" w:hAnsi="Times New Roman" w:cs="Times New Roman"/>
                <w:sz w:val="20"/>
                <w:szCs w:val="20"/>
              </w:rPr>
              <w:t>Масса</w:t>
            </w:r>
          </w:p>
        </w:tc>
        <w:tc>
          <w:tcPr>
            <w:tcW w:w="4928" w:type="dxa"/>
          </w:tcPr>
          <w:p w:rsidR="005C1E2E" w:rsidRPr="005C1E2E" w:rsidRDefault="005C1E2E" w:rsidP="00D55F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E2E">
              <w:rPr>
                <w:rFonts w:ascii="Times New Roman" w:eastAsia="Calibri" w:hAnsi="Times New Roman" w:cs="Times New Roman"/>
                <w:sz w:val="20"/>
                <w:szCs w:val="20"/>
              </w:rPr>
              <w:t>Не более 350 кг</w:t>
            </w:r>
          </w:p>
        </w:tc>
      </w:tr>
      <w:tr w:rsidR="005C1E2E" w:rsidRPr="005C1E2E" w:rsidTr="00D55F21">
        <w:trPr>
          <w:jc w:val="center"/>
        </w:trPr>
        <w:tc>
          <w:tcPr>
            <w:tcW w:w="4927" w:type="dxa"/>
          </w:tcPr>
          <w:p w:rsidR="005C1E2E" w:rsidRPr="005C1E2E" w:rsidRDefault="005C1E2E" w:rsidP="00D55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E2E">
              <w:rPr>
                <w:rFonts w:ascii="Times New Roman" w:eastAsia="Calibri" w:hAnsi="Times New Roman" w:cs="Times New Roman"/>
                <w:sz w:val="20"/>
                <w:szCs w:val="20"/>
              </w:rPr>
              <w:t>Тип конструкции</w:t>
            </w:r>
          </w:p>
        </w:tc>
        <w:tc>
          <w:tcPr>
            <w:tcW w:w="4928" w:type="dxa"/>
          </w:tcPr>
          <w:p w:rsidR="005C1E2E" w:rsidRPr="005C1E2E" w:rsidRDefault="005C1E2E" w:rsidP="00D55F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E2E">
              <w:rPr>
                <w:rFonts w:ascii="Times New Roman" w:eastAsia="Calibri" w:hAnsi="Times New Roman" w:cs="Times New Roman"/>
                <w:sz w:val="20"/>
                <w:szCs w:val="20"/>
              </w:rPr>
              <w:t>сборно-разборная</w:t>
            </w:r>
          </w:p>
        </w:tc>
      </w:tr>
      <w:tr w:rsidR="005C1E2E" w:rsidRPr="005C1E2E" w:rsidTr="00D55F21">
        <w:trPr>
          <w:jc w:val="center"/>
        </w:trPr>
        <w:tc>
          <w:tcPr>
            <w:tcW w:w="4927" w:type="dxa"/>
          </w:tcPr>
          <w:p w:rsidR="005C1E2E" w:rsidRPr="005C1E2E" w:rsidRDefault="005C1E2E" w:rsidP="00D55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E2E">
              <w:rPr>
                <w:rFonts w:ascii="Times New Roman" w:eastAsia="Calibri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4928" w:type="dxa"/>
          </w:tcPr>
          <w:p w:rsidR="005C1E2E" w:rsidRPr="005C1E2E" w:rsidRDefault="005C1E2E" w:rsidP="00D55F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E2E">
              <w:rPr>
                <w:rFonts w:ascii="Times New Roman" w:eastAsia="Calibri" w:hAnsi="Times New Roman" w:cs="Times New Roman"/>
                <w:sz w:val="20"/>
                <w:szCs w:val="20"/>
              </w:rPr>
              <w:t>ручной</w:t>
            </w:r>
          </w:p>
        </w:tc>
      </w:tr>
    </w:tbl>
    <w:p w:rsidR="005C1E2E" w:rsidRDefault="005C1E2E" w:rsidP="005C1E2E">
      <w:pPr>
        <w:ind w:firstLine="426"/>
        <w:jc w:val="both"/>
      </w:pPr>
    </w:p>
    <w:p w:rsidR="00987771" w:rsidRPr="00085021" w:rsidRDefault="00987771" w:rsidP="00987771">
      <w:pPr>
        <w:pStyle w:val="31"/>
        <w:shd w:val="clear" w:color="auto" w:fill="auto"/>
        <w:spacing w:after="0" w:line="240" w:lineRule="auto"/>
        <w:ind w:firstLine="567"/>
        <w:jc w:val="both"/>
        <w:rPr>
          <w:sz w:val="20"/>
          <w:szCs w:val="20"/>
        </w:rPr>
      </w:pPr>
      <w:r w:rsidRPr="00085021">
        <w:rPr>
          <w:sz w:val="20"/>
          <w:szCs w:val="20"/>
        </w:rPr>
        <w:t>Товар выпущен в 20</w:t>
      </w:r>
      <w:r w:rsidR="007F6ECF">
        <w:rPr>
          <w:sz w:val="20"/>
          <w:szCs w:val="20"/>
        </w:rPr>
        <w:t>23</w:t>
      </w:r>
      <w:r w:rsidRPr="00085021">
        <w:rPr>
          <w:sz w:val="20"/>
          <w:szCs w:val="20"/>
        </w:rPr>
        <w:t xml:space="preserve"> году, соответствует требованиям всех действующих нормативов по безопасности и имеет Декларацию Соответствия Таможенного союза о соответствии требованиям ТР ТС 004/2011, ТР ТС 020/2011, </w:t>
      </w:r>
      <w:bookmarkStart w:id="0" w:name="_GoBack"/>
      <w:bookmarkEnd w:id="0"/>
      <w:r w:rsidR="00180B2D">
        <w:rPr>
          <w:sz w:val="20"/>
          <w:szCs w:val="20"/>
        </w:rPr>
        <w:t>Сертификат соответствия ГОСТ Р.</w:t>
      </w:r>
    </w:p>
    <w:p w:rsidR="00987771" w:rsidRPr="00085021" w:rsidRDefault="00987771" w:rsidP="00987771">
      <w:pPr>
        <w:pStyle w:val="31"/>
        <w:shd w:val="clear" w:color="auto" w:fill="auto"/>
        <w:spacing w:after="0" w:line="240" w:lineRule="auto"/>
        <w:ind w:firstLine="567"/>
        <w:jc w:val="both"/>
        <w:rPr>
          <w:sz w:val="20"/>
          <w:szCs w:val="20"/>
        </w:rPr>
      </w:pPr>
      <w:r w:rsidRPr="00085021">
        <w:rPr>
          <w:sz w:val="20"/>
          <w:szCs w:val="20"/>
        </w:rPr>
        <w:t>Товар имеет руководство по эксплуатации на русском языке, соответствует техническим характеристикам, указанным в паспорте, отвечает современным требованиям охраны труда и охраны окружающей среды.</w:t>
      </w:r>
    </w:p>
    <w:p w:rsidR="00E939BF" w:rsidRDefault="00987771" w:rsidP="00987771">
      <w:pPr>
        <w:pStyle w:val="31"/>
        <w:shd w:val="clear" w:color="auto" w:fill="auto"/>
        <w:spacing w:after="0" w:line="240" w:lineRule="auto"/>
        <w:ind w:firstLine="567"/>
        <w:jc w:val="both"/>
        <w:rPr>
          <w:sz w:val="20"/>
          <w:szCs w:val="20"/>
        </w:rPr>
      </w:pPr>
      <w:r w:rsidRPr="00085021">
        <w:rPr>
          <w:sz w:val="20"/>
          <w:szCs w:val="20"/>
        </w:rPr>
        <w:t xml:space="preserve">Срок </w:t>
      </w:r>
      <w:r w:rsidR="007F6ECF">
        <w:rPr>
          <w:sz w:val="20"/>
          <w:szCs w:val="20"/>
        </w:rPr>
        <w:t xml:space="preserve">изготовления </w:t>
      </w:r>
      <w:r w:rsidRPr="00085021">
        <w:rPr>
          <w:sz w:val="20"/>
          <w:szCs w:val="20"/>
        </w:rPr>
        <w:t xml:space="preserve">стенда не более </w:t>
      </w:r>
      <w:r w:rsidR="007F6ECF">
        <w:rPr>
          <w:sz w:val="20"/>
          <w:szCs w:val="20"/>
        </w:rPr>
        <w:t>45</w:t>
      </w:r>
      <w:r w:rsidR="0012028F">
        <w:rPr>
          <w:sz w:val="20"/>
          <w:szCs w:val="20"/>
        </w:rPr>
        <w:t xml:space="preserve"> рабочих </w:t>
      </w:r>
      <w:r w:rsidRPr="00CC5F47">
        <w:rPr>
          <w:sz w:val="20"/>
          <w:szCs w:val="20"/>
        </w:rPr>
        <w:t xml:space="preserve"> </w:t>
      </w:r>
      <w:r w:rsidRPr="00085021">
        <w:rPr>
          <w:sz w:val="20"/>
          <w:szCs w:val="20"/>
        </w:rPr>
        <w:t xml:space="preserve">дней. </w:t>
      </w:r>
    </w:p>
    <w:p w:rsidR="00987771" w:rsidRPr="00085021" w:rsidRDefault="00987771" w:rsidP="00987771">
      <w:pPr>
        <w:pStyle w:val="31"/>
        <w:shd w:val="clear" w:color="auto" w:fill="auto"/>
        <w:spacing w:after="0" w:line="240" w:lineRule="auto"/>
        <w:ind w:firstLine="567"/>
        <w:jc w:val="both"/>
        <w:rPr>
          <w:sz w:val="20"/>
          <w:szCs w:val="20"/>
        </w:rPr>
      </w:pPr>
      <w:r w:rsidRPr="00085021">
        <w:rPr>
          <w:sz w:val="20"/>
          <w:szCs w:val="20"/>
        </w:rPr>
        <w:t xml:space="preserve">Срок предоставления гарантии качества на товар: Гарантия на поставляемый товар распространяется на 12 (двенадцать) месяцев. Время начала исчисления гарантийного срока </w:t>
      </w:r>
      <w:r w:rsidRPr="00085021">
        <w:rPr>
          <w:rStyle w:val="21"/>
          <w:sz w:val="20"/>
          <w:szCs w:val="20"/>
          <w:lang w:val="ru-RU"/>
        </w:rPr>
        <w:t xml:space="preserve">- </w:t>
      </w:r>
      <w:r w:rsidRPr="00085021">
        <w:rPr>
          <w:sz w:val="20"/>
          <w:szCs w:val="20"/>
        </w:rPr>
        <w:t>с момента его ввода в эксплуатацию. ООО «Энергоспецтехника» обязуется за свой счет и сроки, согласованные с Заказчиком, устранять любые дефекты, выявленные в период гарантийного срока</w:t>
      </w:r>
      <w:r w:rsidR="0012028F">
        <w:rPr>
          <w:sz w:val="20"/>
          <w:szCs w:val="20"/>
        </w:rPr>
        <w:t>.</w:t>
      </w:r>
    </w:p>
    <w:sectPr w:rsidR="00987771" w:rsidRPr="00085021" w:rsidSect="00E939BF">
      <w:type w:val="continuous"/>
      <w:pgSz w:w="11909" w:h="16838"/>
      <w:pgMar w:top="284" w:right="710" w:bottom="567" w:left="8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656" w:rsidRDefault="009E5656" w:rsidP="009E5656">
      <w:r>
        <w:separator/>
      </w:r>
    </w:p>
  </w:endnote>
  <w:endnote w:type="continuationSeparator" w:id="0">
    <w:p w:rsidR="009E5656" w:rsidRDefault="009E5656" w:rsidP="009E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656" w:rsidRDefault="009E5656"/>
  </w:footnote>
  <w:footnote w:type="continuationSeparator" w:id="0">
    <w:p w:rsidR="009E5656" w:rsidRDefault="009E56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5147E57"/>
    <w:multiLevelType w:val="multilevel"/>
    <w:tmpl w:val="673AB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521B44"/>
    <w:multiLevelType w:val="multilevel"/>
    <w:tmpl w:val="8D9E4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105562"/>
    <w:multiLevelType w:val="multilevel"/>
    <w:tmpl w:val="B2DA053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3A52C5"/>
    <w:multiLevelType w:val="multilevel"/>
    <w:tmpl w:val="19E85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C13D05"/>
    <w:multiLevelType w:val="multilevel"/>
    <w:tmpl w:val="34088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4C6D1B"/>
    <w:multiLevelType w:val="multilevel"/>
    <w:tmpl w:val="FFB8F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3701D7"/>
    <w:multiLevelType w:val="multilevel"/>
    <w:tmpl w:val="A7586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F36CCE"/>
    <w:multiLevelType w:val="multilevel"/>
    <w:tmpl w:val="E67CD8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DE581A"/>
    <w:multiLevelType w:val="multilevel"/>
    <w:tmpl w:val="441098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56"/>
    <w:rsid w:val="00085021"/>
    <w:rsid w:val="000D0CEF"/>
    <w:rsid w:val="00103F98"/>
    <w:rsid w:val="00110892"/>
    <w:rsid w:val="0012028F"/>
    <w:rsid w:val="001560A6"/>
    <w:rsid w:val="00180B2D"/>
    <w:rsid w:val="003F4229"/>
    <w:rsid w:val="005A67F1"/>
    <w:rsid w:val="005C1E2E"/>
    <w:rsid w:val="007F6ECF"/>
    <w:rsid w:val="00814028"/>
    <w:rsid w:val="008E5F5D"/>
    <w:rsid w:val="00987771"/>
    <w:rsid w:val="00990CF3"/>
    <w:rsid w:val="009E5656"/>
    <w:rsid w:val="00A37E61"/>
    <w:rsid w:val="00C414AF"/>
    <w:rsid w:val="00C67D51"/>
    <w:rsid w:val="00CC5F47"/>
    <w:rsid w:val="00CE1E16"/>
    <w:rsid w:val="00E71E1F"/>
    <w:rsid w:val="00E939BF"/>
    <w:rsid w:val="00F845C2"/>
    <w:rsid w:val="00F9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54C3"/>
  <w15:docId w15:val="{6B5DC9DD-31FF-401F-BD39-A93C7DD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E565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565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E5656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9E56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9E56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Exact">
    <w:name w:val="Основной текст Exact"/>
    <w:basedOn w:val="a0"/>
    <w:rsid w:val="009E56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a4">
    <w:name w:val="Основной текст_"/>
    <w:basedOn w:val="a0"/>
    <w:link w:val="31"/>
    <w:rsid w:val="009E56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 + Курсив"/>
    <w:basedOn w:val="a4"/>
    <w:rsid w:val="009E56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">
    <w:name w:val="Основной текст1"/>
    <w:basedOn w:val="a4"/>
    <w:rsid w:val="009E56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6">
    <w:name w:val="Основной текст + Полужирный"/>
    <w:basedOn w:val="a4"/>
    <w:rsid w:val="009E56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7">
    <w:name w:val="Подпись к таблице_"/>
    <w:basedOn w:val="a0"/>
    <w:link w:val="a8"/>
    <w:rsid w:val="009E56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">
    <w:name w:val="Основной текст2"/>
    <w:basedOn w:val="a4"/>
    <w:rsid w:val="009E56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Candara8pt">
    <w:name w:val="Основной текст + Candara;8 pt"/>
    <w:basedOn w:val="a4"/>
    <w:rsid w:val="009E565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a9">
    <w:name w:val="Подпись к картинке_"/>
    <w:basedOn w:val="a0"/>
    <w:link w:val="aa"/>
    <w:rsid w:val="009E56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0">
    <w:name w:val="Заголовок №1"/>
    <w:basedOn w:val="a"/>
    <w:link w:val="1"/>
    <w:rsid w:val="009E5656"/>
    <w:pPr>
      <w:shd w:val="clear" w:color="auto" w:fill="FFFFFF"/>
      <w:spacing w:line="275" w:lineRule="exact"/>
      <w:jc w:val="center"/>
      <w:outlineLvl w:val="0"/>
    </w:pPr>
    <w:rPr>
      <w:rFonts w:ascii="Arial" w:eastAsia="Arial" w:hAnsi="Arial" w:cs="Arial"/>
      <w:sz w:val="23"/>
      <w:szCs w:val="23"/>
    </w:rPr>
  </w:style>
  <w:style w:type="paragraph" w:customStyle="1" w:styleId="20">
    <w:name w:val="Основной текст (2)"/>
    <w:basedOn w:val="a"/>
    <w:link w:val="2"/>
    <w:rsid w:val="009E5656"/>
    <w:pPr>
      <w:shd w:val="clear" w:color="auto" w:fill="FFFFFF"/>
      <w:spacing w:line="173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rsid w:val="009E5656"/>
    <w:pPr>
      <w:shd w:val="clear" w:color="auto" w:fill="FFFFFF"/>
      <w:spacing w:line="173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1">
    <w:name w:val="Основной текст3"/>
    <w:basedOn w:val="a"/>
    <w:link w:val="a4"/>
    <w:rsid w:val="009E5656"/>
    <w:pPr>
      <w:shd w:val="clear" w:color="auto" w:fill="FFFFFF"/>
      <w:spacing w:after="240" w:line="213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8">
    <w:name w:val="Подпись к таблице"/>
    <w:basedOn w:val="a"/>
    <w:link w:val="a7"/>
    <w:rsid w:val="009E56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a">
    <w:name w:val="Подпись к картинке"/>
    <w:basedOn w:val="a"/>
    <w:link w:val="a9"/>
    <w:rsid w:val="009E56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table" w:styleId="ab">
    <w:name w:val="Table Grid"/>
    <w:basedOn w:val="a1"/>
    <w:uiPriority w:val="59"/>
    <w:rsid w:val="00085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(2)1"/>
    <w:basedOn w:val="a"/>
    <w:rsid w:val="005C1E2E"/>
    <w:pPr>
      <w:shd w:val="clear" w:color="auto" w:fill="FFFFFF"/>
      <w:spacing w:before="120" w:line="494" w:lineRule="exact"/>
    </w:pPr>
    <w:rPr>
      <w:rFonts w:ascii="Times New Roman" w:eastAsia="Times New Roman" w:hAnsi="Times New Roman" w:cs="Times New Roman"/>
      <w:color w:val="auto"/>
      <w:sz w:val="44"/>
      <w:szCs w:val="44"/>
    </w:rPr>
  </w:style>
  <w:style w:type="character" w:customStyle="1" w:styleId="221pt">
    <w:name w:val="Основной текст (2) + 21 pt"/>
    <w:aliases w:val="Полужирный,Курсив"/>
    <w:basedOn w:val="2"/>
    <w:uiPriority w:val="99"/>
    <w:rsid w:val="005C1E2E"/>
    <w:rPr>
      <w:rFonts w:ascii="Times New Roman" w:eastAsia="Times New Roman" w:hAnsi="Times New Roman" w:cs="Times New Roman"/>
      <w:b/>
      <w:bCs/>
      <w:i/>
      <w:iCs/>
      <w:smallCaps w:val="0"/>
      <w:strike w:val="0"/>
      <w:sz w:val="42"/>
      <w:szCs w:val="4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2017-08-08T12:58:00Z</cp:lastPrinted>
  <dcterms:created xsi:type="dcterms:W3CDTF">2023-08-14T10:34:00Z</dcterms:created>
  <dcterms:modified xsi:type="dcterms:W3CDTF">2023-08-14T10:42:00Z</dcterms:modified>
</cp:coreProperties>
</file>