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94" w:rsidRDefault="008F6AC8" w:rsidP="003960D0">
      <w:pPr>
        <w:tabs>
          <w:tab w:val="left" w:pos="810"/>
          <w:tab w:val="right" w:pos="6151"/>
        </w:tabs>
        <w:spacing w:after="0" w:line="240" w:lineRule="auto"/>
        <w:ind w:firstLine="1260"/>
        <w:jc w:val="center"/>
        <w:rPr>
          <w:rFonts w:ascii="Times New Roman" w:hAnsi="Times New Roman"/>
          <w:b/>
          <w:sz w:val="19"/>
          <w:szCs w:val="19"/>
          <w:lang w:eastAsia="ru-RU"/>
        </w:rPr>
      </w:pPr>
      <w:r>
        <w:rPr>
          <w:rFonts w:ascii="Times New Roman" w:hAnsi="Times New Roman"/>
          <w:b/>
          <w:sz w:val="19"/>
          <w:szCs w:val="19"/>
          <w:lang w:eastAsia="ru-RU"/>
        </w:rPr>
        <w:t xml:space="preserve">ЗАЗЕМЛЕНИЕ ПЕРЕНОСНОЕ </w:t>
      </w:r>
      <w:r w:rsidR="00FF6194" w:rsidRPr="00B01BE1">
        <w:rPr>
          <w:rFonts w:ascii="Times New Roman" w:hAnsi="Times New Roman"/>
          <w:b/>
          <w:sz w:val="19"/>
          <w:szCs w:val="19"/>
          <w:lang w:eastAsia="ru-RU"/>
        </w:rPr>
        <w:t>ДЛЯ</w:t>
      </w:r>
    </w:p>
    <w:p w:rsidR="00FF6194" w:rsidRPr="00B01BE1" w:rsidRDefault="008F6AC8" w:rsidP="003960D0">
      <w:pPr>
        <w:tabs>
          <w:tab w:val="left" w:pos="810"/>
          <w:tab w:val="right" w:pos="6151"/>
        </w:tabs>
        <w:spacing w:after="0" w:line="240" w:lineRule="auto"/>
        <w:ind w:firstLine="1260"/>
        <w:jc w:val="center"/>
        <w:rPr>
          <w:rFonts w:ascii="Times New Roman" w:hAnsi="Times New Roman"/>
          <w:b/>
          <w:sz w:val="19"/>
          <w:szCs w:val="19"/>
          <w:lang w:eastAsia="ru-RU"/>
        </w:rPr>
      </w:pPr>
      <w:r>
        <w:rPr>
          <w:rFonts w:ascii="Times New Roman" w:hAnsi="Times New Roman"/>
          <w:b/>
          <w:sz w:val="19"/>
          <w:szCs w:val="19"/>
          <w:lang w:eastAsia="ru-RU"/>
        </w:rPr>
        <w:t xml:space="preserve">РАСПРЕДЕЛИТЕЛЬНЫХ </w:t>
      </w:r>
      <w:r w:rsidR="00FF6194" w:rsidRPr="00B01BE1">
        <w:rPr>
          <w:rFonts w:ascii="Times New Roman" w:hAnsi="Times New Roman"/>
          <w:b/>
          <w:sz w:val="19"/>
          <w:szCs w:val="19"/>
          <w:lang w:eastAsia="ru-RU"/>
        </w:rPr>
        <w:t>УСТРОЙСТВ</w:t>
      </w:r>
    </w:p>
    <w:p w:rsidR="00FF6194" w:rsidRPr="00100711" w:rsidRDefault="00FF6194" w:rsidP="00780659">
      <w:pPr>
        <w:tabs>
          <w:tab w:val="left" w:pos="720"/>
          <w:tab w:val="left" w:pos="810"/>
          <w:tab w:val="right" w:pos="6151"/>
        </w:tabs>
        <w:spacing w:after="0" w:line="240" w:lineRule="auto"/>
        <w:ind w:firstLine="1080"/>
        <w:rPr>
          <w:rFonts w:ascii="Times New Roman" w:hAnsi="Times New Roman"/>
          <w:b/>
          <w:sz w:val="19"/>
          <w:szCs w:val="19"/>
          <w:lang w:eastAsia="ru-RU"/>
        </w:rPr>
      </w:pPr>
      <w:r>
        <w:rPr>
          <w:rFonts w:ascii="Times New Roman" w:hAnsi="Times New Roman"/>
          <w:b/>
          <w:sz w:val="19"/>
          <w:szCs w:val="19"/>
          <w:lang w:eastAsia="ru-RU"/>
        </w:rPr>
        <w:t xml:space="preserve">                                           </w:t>
      </w:r>
      <w:r w:rsidR="00756B23">
        <w:rPr>
          <w:rFonts w:ascii="Times New Roman" w:hAnsi="Times New Roman"/>
          <w:b/>
          <w:sz w:val="19"/>
          <w:szCs w:val="19"/>
          <w:lang w:eastAsia="ru-RU"/>
        </w:rPr>
        <w:t>ТИПА ЗПП-10</w:t>
      </w:r>
    </w:p>
    <w:p w:rsidR="00FF6194" w:rsidRPr="00B01BE1" w:rsidRDefault="00FF6194" w:rsidP="003960D0">
      <w:pPr>
        <w:tabs>
          <w:tab w:val="left" w:pos="810"/>
          <w:tab w:val="right" w:pos="6151"/>
        </w:tabs>
        <w:spacing w:after="0" w:line="240" w:lineRule="auto"/>
        <w:jc w:val="center"/>
        <w:rPr>
          <w:rFonts w:ascii="Arial LatRus" w:hAnsi="Arial LatRus"/>
          <w:b/>
          <w:sz w:val="20"/>
          <w:szCs w:val="20"/>
          <w:lang w:eastAsia="ru-RU"/>
        </w:rPr>
      </w:pPr>
    </w:p>
    <w:p w:rsidR="00FF6194" w:rsidRPr="00B01BE1" w:rsidRDefault="00FF6194" w:rsidP="003960D0">
      <w:pPr>
        <w:spacing w:after="0" w:line="240" w:lineRule="auto"/>
        <w:jc w:val="center"/>
        <w:rPr>
          <w:rFonts w:ascii="Arial LatRus" w:hAnsi="Arial LatRus"/>
          <w:b/>
          <w:i/>
          <w:sz w:val="10"/>
          <w:szCs w:val="10"/>
          <w:lang w:eastAsia="ru-RU"/>
        </w:rPr>
      </w:pPr>
    </w:p>
    <w:p w:rsidR="00FF6194" w:rsidRPr="00B01BE1" w:rsidRDefault="00737D89" w:rsidP="003960D0">
      <w:pPr>
        <w:spacing w:after="0" w:line="240" w:lineRule="auto"/>
        <w:ind w:firstLine="180"/>
        <w:jc w:val="center"/>
        <w:rPr>
          <w:rFonts w:ascii="Arial LatRus" w:hAnsi="Arial LatRus"/>
          <w:b/>
          <w:i/>
          <w:sz w:val="18"/>
          <w:szCs w:val="18"/>
          <w:lang w:eastAsia="ru-RU"/>
        </w:rPr>
      </w:pPr>
      <w:r>
        <w:rPr>
          <w:rFonts w:ascii="Times New Roman" w:hAnsi="Times New Roman"/>
          <w:b/>
          <w:i/>
          <w:sz w:val="18"/>
          <w:szCs w:val="18"/>
          <w:lang w:eastAsia="ru-RU"/>
        </w:rPr>
        <w:t>Паспорт, т</w:t>
      </w:r>
      <w:r w:rsidR="00FF6194" w:rsidRPr="00B01BE1">
        <w:rPr>
          <w:rFonts w:ascii="Times New Roman" w:hAnsi="Times New Roman"/>
          <w:b/>
          <w:i/>
          <w:sz w:val="18"/>
          <w:szCs w:val="18"/>
          <w:lang w:eastAsia="ru-RU"/>
        </w:rPr>
        <w:t>ехническое</w:t>
      </w:r>
      <w:r w:rsidR="008F6AC8">
        <w:rPr>
          <w:rFonts w:ascii="Arial LatRus" w:hAnsi="Arial LatRus"/>
          <w:b/>
          <w:i/>
          <w:sz w:val="18"/>
          <w:szCs w:val="18"/>
          <w:lang w:eastAsia="ru-RU"/>
        </w:rPr>
        <w:t xml:space="preserve"> </w:t>
      </w:r>
      <w:r w:rsidR="00FF6194" w:rsidRPr="00B01BE1">
        <w:rPr>
          <w:rFonts w:ascii="Times New Roman" w:hAnsi="Times New Roman"/>
          <w:b/>
          <w:i/>
          <w:sz w:val="18"/>
          <w:szCs w:val="18"/>
          <w:lang w:eastAsia="ru-RU"/>
        </w:rPr>
        <w:t>описание</w:t>
      </w:r>
      <w:r w:rsidR="00FF6194" w:rsidRPr="00B01BE1">
        <w:rPr>
          <w:rFonts w:ascii="Arial LatRus" w:hAnsi="Arial LatRus"/>
          <w:b/>
          <w:i/>
          <w:sz w:val="18"/>
          <w:szCs w:val="18"/>
          <w:lang w:eastAsia="ru-RU"/>
        </w:rPr>
        <w:t xml:space="preserve"> </w:t>
      </w:r>
      <w:r w:rsidR="00FF6194" w:rsidRPr="00B01BE1">
        <w:rPr>
          <w:rFonts w:ascii="Times New Roman" w:hAnsi="Times New Roman"/>
          <w:b/>
          <w:i/>
          <w:sz w:val="18"/>
          <w:szCs w:val="18"/>
          <w:lang w:eastAsia="ru-RU"/>
        </w:rPr>
        <w:t>и</w:t>
      </w:r>
      <w:r w:rsidR="008F6AC8">
        <w:rPr>
          <w:rFonts w:ascii="Arial LatRus" w:hAnsi="Arial LatRus"/>
          <w:b/>
          <w:i/>
          <w:sz w:val="18"/>
          <w:szCs w:val="18"/>
          <w:lang w:eastAsia="ru-RU"/>
        </w:rPr>
        <w:t xml:space="preserve"> </w:t>
      </w:r>
      <w:r w:rsidR="00FF6194" w:rsidRPr="00B01BE1">
        <w:rPr>
          <w:rFonts w:ascii="Times New Roman" w:hAnsi="Times New Roman"/>
          <w:b/>
          <w:i/>
          <w:sz w:val="18"/>
          <w:szCs w:val="18"/>
          <w:lang w:eastAsia="ru-RU"/>
        </w:rPr>
        <w:t>инструкция</w:t>
      </w:r>
      <w:r w:rsidR="008F6AC8">
        <w:rPr>
          <w:rFonts w:ascii="Arial LatRus" w:hAnsi="Arial LatRus"/>
          <w:b/>
          <w:i/>
          <w:sz w:val="18"/>
          <w:szCs w:val="18"/>
          <w:lang w:eastAsia="ru-RU"/>
        </w:rPr>
        <w:t xml:space="preserve"> </w:t>
      </w:r>
      <w:r w:rsidR="00FF6194" w:rsidRPr="00B01BE1">
        <w:rPr>
          <w:rFonts w:ascii="Times New Roman" w:hAnsi="Times New Roman"/>
          <w:b/>
          <w:i/>
          <w:sz w:val="18"/>
          <w:szCs w:val="18"/>
          <w:lang w:eastAsia="ru-RU"/>
        </w:rPr>
        <w:t>по</w:t>
      </w:r>
      <w:r w:rsidR="00FF6194" w:rsidRPr="00B01BE1">
        <w:rPr>
          <w:rFonts w:ascii="Arial LatRus" w:hAnsi="Arial LatRus"/>
          <w:b/>
          <w:i/>
          <w:sz w:val="18"/>
          <w:szCs w:val="18"/>
          <w:lang w:eastAsia="ru-RU"/>
        </w:rPr>
        <w:t xml:space="preserve"> </w:t>
      </w:r>
      <w:r w:rsidR="00FF6194" w:rsidRPr="00B01BE1">
        <w:rPr>
          <w:rFonts w:ascii="Times New Roman" w:hAnsi="Times New Roman"/>
          <w:b/>
          <w:i/>
          <w:sz w:val="18"/>
          <w:szCs w:val="18"/>
          <w:lang w:eastAsia="ru-RU"/>
        </w:rPr>
        <w:t>эксплуатации</w:t>
      </w:r>
    </w:p>
    <w:p w:rsidR="00FF6194" w:rsidRPr="00B01BE1" w:rsidRDefault="00FF6194" w:rsidP="003960D0">
      <w:pPr>
        <w:spacing w:after="0" w:line="240" w:lineRule="auto"/>
        <w:ind w:firstLine="180"/>
        <w:jc w:val="center"/>
        <w:rPr>
          <w:rFonts w:ascii="Times New Roman" w:hAnsi="Times New Roman"/>
          <w:sz w:val="18"/>
          <w:szCs w:val="18"/>
          <w:u w:val="single"/>
          <w:lang w:eastAsia="ru-RU"/>
        </w:rPr>
      </w:pPr>
    </w:p>
    <w:p w:rsidR="00FF6194" w:rsidRPr="00B01BE1" w:rsidRDefault="00FF6194" w:rsidP="003960D0">
      <w:pPr>
        <w:spacing w:after="0" w:line="360" w:lineRule="auto"/>
        <w:ind w:left="180"/>
        <w:jc w:val="center"/>
        <w:rPr>
          <w:rFonts w:ascii="Times New Roman" w:hAnsi="Times New Roman"/>
          <w:sz w:val="18"/>
          <w:szCs w:val="18"/>
          <w:u w:val="single"/>
          <w:lang w:eastAsia="ru-RU"/>
        </w:rPr>
      </w:pPr>
      <w:r w:rsidRPr="00B01BE1">
        <w:rPr>
          <w:rFonts w:ascii="Times New Roman" w:hAnsi="Times New Roman"/>
          <w:sz w:val="18"/>
          <w:szCs w:val="18"/>
          <w:u w:val="single"/>
          <w:lang w:eastAsia="ru-RU"/>
        </w:rPr>
        <w:t>1._НАЗНАЧЕНИЕ</w:t>
      </w:r>
    </w:p>
    <w:p w:rsidR="00FF6194" w:rsidRPr="00B01BE1" w:rsidRDefault="00FF6194" w:rsidP="003960D0">
      <w:pPr>
        <w:spacing w:after="0" w:line="240" w:lineRule="auto"/>
        <w:ind w:firstLine="18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01BE1">
        <w:rPr>
          <w:rFonts w:ascii="Times New Roman" w:hAnsi="Times New Roman"/>
          <w:sz w:val="18"/>
          <w:szCs w:val="18"/>
          <w:lang w:eastAsia="ru-RU"/>
        </w:rPr>
        <w:t>Предназ</w:t>
      </w:r>
      <w:r>
        <w:rPr>
          <w:rFonts w:ascii="Times New Roman" w:hAnsi="Times New Roman"/>
          <w:sz w:val="18"/>
          <w:szCs w:val="18"/>
          <w:lang w:eastAsia="ru-RU"/>
        </w:rPr>
        <w:t xml:space="preserve">начено для защиты работающих на </w:t>
      </w:r>
      <w:r w:rsidR="008F6AC8">
        <w:rPr>
          <w:rFonts w:ascii="Times New Roman" w:hAnsi="Times New Roman"/>
          <w:sz w:val="18"/>
          <w:szCs w:val="18"/>
          <w:lang w:eastAsia="ru-RU"/>
        </w:rPr>
        <w:t xml:space="preserve">отключенных участках </w:t>
      </w:r>
      <w:r w:rsidRPr="00B01BE1">
        <w:rPr>
          <w:rFonts w:ascii="Times New Roman" w:hAnsi="Times New Roman"/>
          <w:sz w:val="18"/>
          <w:szCs w:val="18"/>
          <w:lang w:eastAsia="ru-RU"/>
        </w:rPr>
        <w:t>электрооборудования распределительных устройств от поражения электрическим током в случае ошибо</w:t>
      </w:r>
      <w:r w:rsidR="008F6AC8">
        <w:rPr>
          <w:rFonts w:ascii="Times New Roman" w:hAnsi="Times New Roman"/>
          <w:sz w:val="18"/>
          <w:szCs w:val="18"/>
          <w:lang w:eastAsia="ru-RU"/>
        </w:rPr>
        <w:t xml:space="preserve">чной подачи напряжения на этот </w:t>
      </w:r>
      <w:r w:rsidRPr="00B01BE1">
        <w:rPr>
          <w:rFonts w:ascii="Times New Roman" w:hAnsi="Times New Roman"/>
          <w:sz w:val="18"/>
          <w:szCs w:val="18"/>
          <w:lang w:eastAsia="ru-RU"/>
        </w:rPr>
        <w:t>участок или появления на нем наведенного напряжения.</w:t>
      </w:r>
    </w:p>
    <w:p w:rsidR="00FF6194" w:rsidRPr="00B01BE1" w:rsidRDefault="00FF6194" w:rsidP="003960D0">
      <w:pPr>
        <w:spacing w:after="0" w:line="240" w:lineRule="auto"/>
        <w:ind w:firstLine="18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01BE1">
        <w:rPr>
          <w:rFonts w:ascii="Times New Roman" w:hAnsi="Times New Roman"/>
          <w:sz w:val="18"/>
          <w:szCs w:val="18"/>
          <w:lang w:eastAsia="ru-RU"/>
        </w:rPr>
        <w:t>Допустимый диапазон рабочих температур от -45°С до +45°С,</w:t>
      </w:r>
    </w:p>
    <w:p w:rsidR="00FF6194" w:rsidRPr="00B01BE1" w:rsidRDefault="008F6AC8" w:rsidP="003960D0">
      <w:pPr>
        <w:spacing w:after="0" w:line="240" w:lineRule="auto"/>
        <w:ind w:firstLine="180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Относительная</w:t>
      </w:r>
      <w:r w:rsidR="00FF6194" w:rsidRPr="00B01BE1">
        <w:rPr>
          <w:rFonts w:ascii="Times New Roman" w:hAnsi="Times New Roman"/>
          <w:sz w:val="18"/>
          <w:szCs w:val="18"/>
          <w:lang w:eastAsia="ru-RU"/>
        </w:rPr>
        <w:t xml:space="preserve"> вла</w:t>
      </w:r>
      <w:r>
        <w:rPr>
          <w:rFonts w:ascii="Times New Roman" w:hAnsi="Times New Roman"/>
          <w:sz w:val="18"/>
          <w:szCs w:val="18"/>
          <w:lang w:eastAsia="ru-RU"/>
        </w:rPr>
        <w:t>жность воздуха не</w:t>
      </w:r>
      <w:r w:rsidR="00FF6194" w:rsidRPr="00B01BE1">
        <w:rPr>
          <w:rFonts w:ascii="Times New Roman" w:hAnsi="Times New Roman"/>
          <w:sz w:val="18"/>
          <w:szCs w:val="18"/>
          <w:lang w:eastAsia="ru-RU"/>
        </w:rPr>
        <w:t xml:space="preserve"> выше  80%  при температуре   +20°С.</w:t>
      </w:r>
    </w:p>
    <w:p w:rsidR="00FF6194" w:rsidRPr="00B01BE1" w:rsidRDefault="00FF6194" w:rsidP="003960D0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  <w:lang w:eastAsia="ru-RU"/>
        </w:rPr>
      </w:pPr>
    </w:p>
    <w:p w:rsidR="00FF6194" w:rsidRPr="00B01BE1" w:rsidRDefault="00FF6194" w:rsidP="003960D0">
      <w:pPr>
        <w:spacing w:after="0" w:line="360" w:lineRule="auto"/>
        <w:jc w:val="center"/>
        <w:rPr>
          <w:rFonts w:ascii="Times New Roman" w:hAnsi="Times New Roman"/>
          <w:sz w:val="18"/>
          <w:szCs w:val="18"/>
          <w:u w:val="single"/>
          <w:lang w:eastAsia="ru-RU"/>
        </w:rPr>
      </w:pPr>
      <w:r w:rsidRPr="00B01BE1">
        <w:rPr>
          <w:rFonts w:ascii="Times New Roman" w:hAnsi="Times New Roman"/>
          <w:sz w:val="18"/>
          <w:szCs w:val="18"/>
          <w:u w:val="single"/>
          <w:lang w:eastAsia="ru-RU"/>
        </w:rPr>
        <w:t xml:space="preserve">2. </w:t>
      </w:r>
      <w:proofErr w:type="gramStart"/>
      <w:r w:rsidRPr="00B01BE1">
        <w:rPr>
          <w:rFonts w:ascii="Times New Roman" w:hAnsi="Times New Roman"/>
          <w:sz w:val="18"/>
          <w:szCs w:val="18"/>
          <w:u w:val="single"/>
          <w:lang w:eastAsia="ru-RU"/>
        </w:rPr>
        <w:t>ТЕХНИЧЕСКИЕ  ХАРАКТЕРИСТИКИ</w:t>
      </w:r>
      <w:proofErr w:type="gramEnd"/>
    </w:p>
    <w:p w:rsidR="00FF6194" w:rsidRPr="00B01BE1" w:rsidRDefault="00FF6194" w:rsidP="003960D0">
      <w:pPr>
        <w:tabs>
          <w:tab w:val="left" w:pos="4500"/>
        </w:tabs>
        <w:spacing w:after="0" w:line="240" w:lineRule="auto"/>
        <w:ind w:firstLine="180"/>
        <w:rPr>
          <w:rFonts w:ascii="Times New Roman" w:hAnsi="Times New Roman"/>
          <w:sz w:val="18"/>
          <w:szCs w:val="18"/>
          <w:u w:val="single"/>
          <w:lang w:eastAsia="ru-RU"/>
        </w:rPr>
      </w:pPr>
      <w:proofErr w:type="gramStart"/>
      <w:r w:rsidRPr="00B01BE1">
        <w:rPr>
          <w:rFonts w:ascii="Times New Roman" w:hAnsi="Times New Roman"/>
          <w:sz w:val="18"/>
          <w:szCs w:val="18"/>
          <w:lang w:eastAsia="ru-RU"/>
        </w:rPr>
        <w:t>Рабочее  напряжение</w:t>
      </w:r>
      <w:proofErr w:type="gramEnd"/>
      <w:r w:rsidRPr="00B01BE1">
        <w:rPr>
          <w:rFonts w:ascii="Times New Roman" w:hAnsi="Times New Roman"/>
          <w:sz w:val="18"/>
          <w:szCs w:val="18"/>
          <w:lang w:eastAsia="ru-RU"/>
        </w:rPr>
        <w:t xml:space="preserve">  эл. установок, </w:t>
      </w:r>
      <w:proofErr w:type="spellStart"/>
      <w:r w:rsidRPr="00B01BE1">
        <w:rPr>
          <w:rFonts w:ascii="Times New Roman" w:hAnsi="Times New Roman"/>
          <w:sz w:val="18"/>
          <w:szCs w:val="18"/>
          <w:lang w:eastAsia="ru-RU"/>
        </w:rPr>
        <w:t>кВ</w:t>
      </w:r>
      <w:proofErr w:type="spellEnd"/>
      <w:r w:rsidRPr="00B01BE1">
        <w:rPr>
          <w:rFonts w:ascii="Times New Roman" w:hAnsi="Times New Roman"/>
          <w:sz w:val="18"/>
          <w:szCs w:val="18"/>
          <w:lang w:eastAsia="ru-RU"/>
        </w:rPr>
        <w:tab/>
        <w:t>1</w:t>
      </w:r>
      <w:r w:rsidR="00756B23">
        <w:rPr>
          <w:rFonts w:ascii="Times New Roman" w:hAnsi="Times New Roman"/>
          <w:sz w:val="18"/>
          <w:szCs w:val="18"/>
          <w:lang w:eastAsia="ru-RU"/>
        </w:rPr>
        <w:t>0</w:t>
      </w:r>
    </w:p>
    <w:p w:rsidR="00FF6194" w:rsidRPr="00332A09" w:rsidRDefault="00FF6194" w:rsidP="003960D0">
      <w:pPr>
        <w:tabs>
          <w:tab w:val="left" w:pos="4500"/>
        </w:tabs>
        <w:spacing w:after="0" w:line="240" w:lineRule="auto"/>
        <w:ind w:firstLine="180"/>
        <w:rPr>
          <w:rFonts w:ascii="Times New Roman" w:hAnsi="Times New Roman"/>
          <w:sz w:val="18"/>
          <w:szCs w:val="18"/>
          <w:lang w:eastAsia="ru-RU"/>
        </w:rPr>
      </w:pPr>
      <w:proofErr w:type="gramStart"/>
      <w:r w:rsidRPr="00B01BE1">
        <w:rPr>
          <w:rFonts w:ascii="Times New Roman" w:hAnsi="Times New Roman"/>
          <w:sz w:val="18"/>
          <w:szCs w:val="18"/>
          <w:lang w:eastAsia="ru-RU"/>
        </w:rPr>
        <w:t>Сечение  заземляющего</w:t>
      </w:r>
      <w:proofErr w:type="gramEnd"/>
      <w:r w:rsidRPr="00B01BE1">
        <w:rPr>
          <w:rFonts w:ascii="Times New Roman" w:hAnsi="Times New Roman"/>
          <w:sz w:val="18"/>
          <w:szCs w:val="18"/>
          <w:lang w:eastAsia="ru-RU"/>
        </w:rPr>
        <w:t xml:space="preserve">  провода, мм</w:t>
      </w:r>
      <w:r w:rsidRPr="00B01BE1">
        <w:rPr>
          <w:rFonts w:ascii="Times New Roman" w:hAnsi="Times New Roman"/>
          <w:sz w:val="18"/>
          <w:szCs w:val="18"/>
          <w:lang w:eastAsia="ru-RU"/>
        </w:rPr>
        <w:tab/>
      </w:r>
      <w:r>
        <w:rPr>
          <w:rFonts w:ascii="Times New Roman" w:hAnsi="Times New Roman"/>
          <w:sz w:val="18"/>
          <w:szCs w:val="18"/>
          <w:lang w:eastAsia="ru-RU"/>
        </w:rPr>
        <w:t>25</w:t>
      </w:r>
    </w:p>
    <w:p w:rsidR="00FF6194" w:rsidRPr="00B01BE1" w:rsidRDefault="00FF6194" w:rsidP="003960D0">
      <w:pPr>
        <w:tabs>
          <w:tab w:val="left" w:pos="4500"/>
        </w:tabs>
        <w:spacing w:after="0" w:line="240" w:lineRule="auto"/>
        <w:ind w:firstLine="180"/>
        <w:rPr>
          <w:rFonts w:ascii="Times New Roman" w:hAnsi="Times New Roman"/>
          <w:sz w:val="18"/>
          <w:szCs w:val="18"/>
          <w:lang w:eastAsia="ru-RU"/>
        </w:rPr>
      </w:pPr>
      <w:proofErr w:type="gramStart"/>
      <w:r w:rsidRPr="00B01BE1">
        <w:rPr>
          <w:rFonts w:ascii="Times New Roman" w:hAnsi="Times New Roman"/>
          <w:sz w:val="18"/>
          <w:szCs w:val="18"/>
          <w:lang w:eastAsia="ru-RU"/>
        </w:rPr>
        <w:t>Длина  заземля</w:t>
      </w:r>
      <w:r>
        <w:rPr>
          <w:rFonts w:ascii="Times New Roman" w:hAnsi="Times New Roman"/>
          <w:sz w:val="18"/>
          <w:szCs w:val="18"/>
          <w:lang w:eastAsia="ru-RU"/>
        </w:rPr>
        <w:t>ющего</w:t>
      </w:r>
      <w:proofErr w:type="gramEnd"/>
      <w:r>
        <w:rPr>
          <w:rFonts w:ascii="Times New Roman" w:hAnsi="Times New Roman"/>
          <w:sz w:val="18"/>
          <w:szCs w:val="18"/>
          <w:lang w:eastAsia="ru-RU"/>
        </w:rPr>
        <w:t xml:space="preserve">  спуска, м,  не  менее</w:t>
      </w:r>
      <w:r>
        <w:rPr>
          <w:rFonts w:ascii="Times New Roman" w:hAnsi="Times New Roman"/>
          <w:sz w:val="18"/>
          <w:szCs w:val="18"/>
          <w:lang w:eastAsia="ru-RU"/>
        </w:rPr>
        <w:tab/>
        <w:t>2,5</w:t>
      </w:r>
    </w:p>
    <w:p w:rsidR="00FF6194" w:rsidRPr="00B01BE1" w:rsidRDefault="00FF6194" w:rsidP="003960D0">
      <w:pPr>
        <w:tabs>
          <w:tab w:val="left" w:pos="4500"/>
        </w:tabs>
        <w:spacing w:after="0" w:line="240" w:lineRule="auto"/>
        <w:ind w:firstLine="180"/>
        <w:rPr>
          <w:rFonts w:ascii="Times New Roman" w:hAnsi="Times New Roman"/>
          <w:sz w:val="18"/>
          <w:szCs w:val="18"/>
          <w:lang w:eastAsia="ru-RU"/>
        </w:rPr>
      </w:pPr>
      <w:proofErr w:type="gramStart"/>
      <w:r w:rsidRPr="00B01BE1">
        <w:rPr>
          <w:rFonts w:ascii="Times New Roman" w:hAnsi="Times New Roman"/>
          <w:sz w:val="18"/>
          <w:szCs w:val="18"/>
          <w:lang w:eastAsia="ru-RU"/>
        </w:rPr>
        <w:t>Длина  провода</w:t>
      </w:r>
      <w:proofErr w:type="gramEnd"/>
      <w:r w:rsidRPr="00B01BE1">
        <w:rPr>
          <w:rFonts w:ascii="Times New Roman" w:hAnsi="Times New Roman"/>
          <w:sz w:val="18"/>
          <w:szCs w:val="18"/>
          <w:lang w:eastAsia="ru-RU"/>
        </w:rPr>
        <w:t xml:space="preserve">  м</w:t>
      </w:r>
      <w:r>
        <w:rPr>
          <w:rFonts w:ascii="Times New Roman" w:hAnsi="Times New Roman"/>
          <w:sz w:val="18"/>
          <w:szCs w:val="18"/>
          <w:lang w:eastAsia="ru-RU"/>
        </w:rPr>
        <w:t>ежду  фазами, м,  не  менее</w:t>
      </w:r>
      <w:r>
        <w:rPr>
          <w:rFonts w:ascii="Times New Roman" w:hAnsi="Times New Roman"/>
          <w:sz w:val="18"/>
          <w:szCs w:val="18"/>
          <w:lang w:eastAsia="ru-RU"/>
        </w:rPr>
        <w:tab/>
        <w:t>1,25</w:t>
      </w:r>
    </w:p>
    <w:p w:rsidR="00FF6194" w:rsidRPr="00B01BE1" w:rsidRDefault="00FF6194" w:rsidP="003960D0">
      <w:pPr>
        <w:tabs>
          <w:tab w:val="left" w:pos="4500"/>
        </w:tabs>
        <w:spacing w:after="0" w:line="240" w:lineRule="auto"/>
        <w:ind w:firstLine="180"/>
        <w:rPr>
          <w:rFonts w:ascii="Times New Roman" w:hAnsi="Times New Roman"/>
          <w:sz w:val="18"/>
          <w:szCs w:val="18"/>
          <w:lang w:eastAsia="ru-RU"/>
        </w:rPr>
      </w:pPr>
      <w:proofErr w:type="gramStart"/>
      <w:r w:rsidRPr="00B01BE1">
        <w:rPr>
          <w:rFonts w:ascii="Times New Roman" w:hAnsi="Times New Roman"/>
          <w:sz w:val="18"/>
          <w:szCs w:val="18"/>
          <w:lang w:eastAsia="ru-RU"/>
        </w:rPr>
        <w:t>Ток  термической</w:t>
      </w:r>
      <w:proofErr w:type="gramEnd"/>
      <w:r w:rsidRPr="00B01BE1">
        <w:rPr>
          <w:rFonts w:ascii="Times New Roman" w:hAnsi="Times New Roman"/>
          <w:sz w:val="18"/>
          <w:szCs w:val="18"/>
          <w:lang w:eastAsia="ru-RU"/>
        </w:rPr>
        <w:t xml:space="preserve">  сто</w:t>
      </w:r>
      <w:r>
        <w:rPr>
          <w:rFonts w:ascii="Times New Roman" w:hAnsi="Times New Roman"/>
          <w:sz w:val="18"/>
          <w:szCs w:val="18"/>
          <w:lang w:eastAsia="ru-RU"/>
        </w:rPr>
        <w:t>йкости  в  течение  3 с,  кА</w:t>
      </w:r>
      <w:r>
        <w:rPr>
          <w:rFonts w:ascii="Times New Roman" w:hAnsi="Times New Roman"/>
          <w:sz w:val="18"/>
          <w:szCs w:val="18"/>
          <w:lang w:eastAsia="ru-RU"/>
        </w:rPr>
        <w:tab/>
        <w:t>3,6</w:t>
      </w:r>
    </w:p>
    <w:p w:rsidR="00FF6194" w:rsidRPr="00B01BE1" w:rsidRDefault="00FF6194" w:rsidP="003960D0">
      <w:pPr>
        <w:tabs>
          <w:tab w:val="left" w:pos="4500"/>
        </w:tabs>
        <w:spacing w:after="0" w:line="240" w:lineRule="auto"/>
        <w:ind w:firstLine="180"/>
        <w:rPr>
          <w:rFonts w:ascii="Times New Roman" w:hAnsi="Times New Roman"/>
          <w:sz w:val="18"/>
          <w:szCs w:val="18"/>
          <w:lang w:eastAsia="ru-RU"/>
        </w:rPr>
      </w:pPr>
      <w:proofErr w:type="gramStart"/>
      <w:r w:rsidRPr="00B01BE1">
        <w:rPr>
          <w:rFonts w:ascii="Times New Roman" w:hAnsi="Times New Roman"/>
          <w:sz w:val="18"/>
          <w:szCs w:val="18"/>
          <w:lang w:eastAsia="ru-RU"/>
        </w:rPr>
        <w:t>Ток  электр</w:t>
      </w:r>
      <w:r>
        <w:rPr>
          <w:rFonts w:ascii="Times New Roman" w:hAnsi="Times New Roman"/>
          <w:sz w:val="18"/>
          <w:szCs w:val="18"/>
          <w:lang w:eastAsia="ru-RU"/>
        </w:rPr>
        <w:t>одинамической</w:t>
      </w:r>
      <w:proofErr w:type="gramEnd"/>
      <w:r>
        <w:rPr>
          <w:rFonts w:ascii="Times New Roman" w:hAnsi="Times New Roman"/>
          <w:sz w:val="18"/>
          <w:szCs w:val="18"/>
          <w:lang w:eastAsia="ru-RU"/>
        </w:rPr>
        <w:t xml:space="preserve">  стойкости,  кА</w:t>
      </w:r>
      <w:r>
        <w:rPr>
          <w:rFonts w:ascii="Times New Roman" w:hAnsi="Times New Roman"/>
          <w:sz w:val="18"/>
          <w:szCs w:val="18"/>
          <w:lang w:eastAsia="ru-RU"/>
        </w:rPr>
        <w:tab/>
        <w:t>22</w:t>
      </w:r>
    </w:p>
    <w:p w:rsidR="00FF6194" w:rsidRPr="00B01BE1" w:rsidRDefault="00FF6194" w:rsidP="003960D0">
      <w:pPr>
        <w:spacing w:after="0" w:line="240" w:lineRule="auto"/>
        <w:ind w:firstLine="180"/>
        <w:rPr>
          <w:rFonts w:ascii="Times New Roman" w:hAnsi="Times New Roman"/>
          <w:sz w:val="18"/>
          <w:szCs w:val="18"/>
          <w:lang w:eastAsia="ru-RU"/>
        </w:rPr>
      </w:pPr>
      <w:proofErr w:type="gramStart"/>
      <w:r w:rsidRPr="00B01BE1">
        <w:rPr>
          <w:rFonts w:ascii="Times New Roman" w:hAnsi="Times New Roman"/>
          <w:sz w:val="18"/>
          <w:szCs w:val="18"/>
          <w:lang w:eastAsia="ru-RU"/>
        </w:rPr>
        <w:t>Габаритные  размеры</w:t>
      </w:r>
      <w:proofErr w:type="gramEnd"/>
      <w:r w:rsidRPr="00B01BE1">
        <w:rPr>
          <w:rFonts w:ascii="Times New Roman" w:hAnsi="Times New Roman"/>
          <w:sz w:val="18"/>
          <w:szCs w:val="18"/>
          <w:lang w:eastAsia="ru-RU"/>
        </w:rPr>
        <w:t xml:space="preserve"> (в упаковке) </w:t>
      </w:r>
    </w:p>
    <w:p w:rsidR="00FF6194" w:rsidRPr="00B01BE1" w:rsidRDefault="00843A4E" w:rsidP="003960D0">
      <w:pPr>
        <w:tabs>
          <w:tab w:val="left" w:pos="4494"/>
        </w:tabs>
        <w:spacing w:after="0" w:line="240" w:lineRule="auto"/>
        <w:ind w:firstLine="1204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штанга, мм</w:t>
      </w:r>
      <w:r>
        <w:rPr>
          <w:rFonts w:ascii="Times New Roman" w:hAnsi="Times New Roman"/>
          <w:sz w:val="18"/>
          <w:szCs w:val="18"/>
          <w:lang w:eastAsia="ru-RU"/>
        </w:rPr>
        <w:tab/>
        <w:t>113</w:t>
      </w:r>
      <w:r w:rsidR="00FF6194" w:rsidRPr="00B01BE1">
        <w:rPr>
          <w:rFonts w:ascii="Times New Roman" w:hAnsi="Times New Roman"/>
          <w:sz w:val="18"/>
          <w:szCs w:val="18"/>
          <w:lang w:eastAsia="ru-RU"/>
        </w:rPr>
        <w:t xml:space="preserve">0 </w:t>
      </w:r>
      <w:r w:rsidR="00FF6194" w:rsidRPr="00B01BE1">
        <w:rPr>
          <w:rFonts w:ascii="Times New Roman" w:hAnsi="Times New Roman"/>
          <w:sz w:val="18"/>
          <w:szCs w:val="18"/>
          <w:lang w:val="en-US" w:eastAsia="ru-RU"/>
        </w:rPr>
        <w:t>x</w:t>
      </w:r>
      <w:r w:rsidR="00FF6194" w:rsidRPr="00B01BE1">
        <w:rPr>
          <w:rFonts w:ascii="Times New Roman" w:hAnsi="Times New Roman"/>
          <w:sz w:val="18"/>
          <w:szCs w:val="18"/>
          <w:lang w:eastAsia="ru-RU"/>
        </w:rPr>
        <w:t xml:space="preserve"> 60</w:t>
      </w:r>
    </w:p>
    <w:p w:rsidR="00FF6194" w:rsidRPr="00B01BE1" w:rsidRDefault="00FF6194" w:rsidP="003960D0">
      <w:pPr>
        <w:tabs>
          <w:tab w:val="left" w:pos="4494"/>
        </w:tabs>
        <w:spacing w:after="0" w:line="240" w:lineRule="auto"/>
        <w:ind w:firstLine="1204"/>
        <w:rPr>
          <w:rFonts w:ascii="Times New Roman" w:hAnsi="Times New Roman"/>
          <w:sz w:val="18"/>
          <w:szCs w:val="18"/>
          <w:lang w:eastAsia="ru-RU"/>
        </w:rPr>
      </w:pPr>
      <w:r w:rsidRPr="00B01BE1">
        <w:rPr>
          <w:rFonts w:ascii="Times New Roman" w:hAnsi="Times New Roman"/>
          <w:sz w:val="18"/>
          <w:szCs w:val="18"/>
          <w:lang w:eastAsia="ru-RU"/>
        </w:rPr>
        <w:t>бухта, мм</w:t>
      </w:r>
      <w:r w:rsidRPr="00B01BE1">
        <w:rPr>
          <w:rFonts w:ascii="Times New Roman" w:hAnsi="Times New Roman"/>
          <w:sz w:val="18"/>
          <w:szCs w:val="18"/>
          <w:lang w:eastAsia="ru-RU"/>
        </w:rPr>
        <w:tab/>
        <w:t xml:space="preserve">Ф350 </w:t>
      </w:r>
      <w:r w:rsidRPr="00B01BE1">
        <w:rPr>
          <w:rFonts w:ascii="Times New Roman" w:hAnsi="Times New Roman"/>
          <w:sz w:val="18"/>
          <w:szCs w:val="18"/>
          <w:lang w:val="en-US" w:eastAsia="ru-RU"/>
        </w:rPr>
        <w:t>x</w:t>
      </w:r>
      <w:r w:rsidRPr="00B01BE1">
        <w:rPr>
          <w:rFonts w:ascii="Times New Roman" w:hAnsi="Times New Roman"/>
          <w:sz w:val="18"/>
          <w:szCs w:val="18"/>
          <w:lang w:eastAsia="ru-RU"/>
        </w:rPr>
        <w:t xml:space="preserve"> 90</w:t>
      </w:r>
    </w:p>
    <w:p w:rsidR="00FF6194" w:rsidRPr="00B01BE1" w:rsidRDefault="008142D3" w:rsidP="003960D0">
      <w:pPr>
        <w:tabs>
          <w:tab w:val="left" w:pos="4494"/>
        </w:tabs>
        <w:spacing w:after="0" w:line="240" w:lineRule="auto"/>
        <w:ind w:firstLine="180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Масса</w:t>
      </w:r>
      <w:r w:rsidR="00E747EB">
        <w:rPr>
          <w:rFonts w:ascii="Times New Roman" w:hAnsi="Times New Roman"/>
          <w:sz w:val="18"/>
          <w:szCs w:val="18"/>
          <w:lang w:eastAsia="ru-RU"/>
        </w:rPr>
        <w:t xml:space="preserve"> без штанги</w:t>
      </w:r>
      <w:r>
        <w:rPr>
          <w:rFonts w:ascii="Times New Roman" w:hAnsi="Times New Roman"/>
          <w:sz w:val="18"/>
          <w:szCs w:val="18"/>
          <w:lang w:eastAsia="ru-RU"/>
        </w:rPr>
        <w:t xml:space="preserve">, </w:t>
      </w:r>
      <w:proofErr w:type="gramStart"/>
      <w:r>
        <w:rPr>
          <w:rFonts w:ascii="Times New Roman" w:hAnsi="Times New Roman"/>
          <w:sz w:val="18"/>
          <w:szCs w:val="18"/>
          <w:lang w:eastAsia="ru-RU"/>
        </w:rPr>
        <w:t>кг,  не</w:t>
      </w:r>
      <w:proofErr w:type="gramEnd"/>
      <w:r>
        <w:rPr>
          <w:rFonts w:ascii="Times New Roman" w:hAnsi="Times New Roman"/>
          <w:sz w:val="18"/>
          <w:szCs w:val="18"/>
          <w:lang w:eastAsia="ru-RU"/>
        </w:rPr>
        <w:t xml:space="preserve">  более</w:t>
      </w:r>
      <w:r>
        <w:rPr>
          <w:rFonts w:ascii="Times New Roman" w:hAnsi="Times New Roman"/>
          <w:sz w:val="18"/>
          <w:szCs w:val="18"/>
          <w:lang w:eastAsia="ru-RU"/>
        </w:rPr>
        <w:tab/>
        <w:t>2</w:t>
      </w:r>
      <w:r w:rsidR="00C44609">
        <w:rPr>
          <w:rFonts w:ascii="Times New Roman" w:hAnsi="Times New Roman"/>
          <w:sz w:val="18"/>
          <w:szCs w:val="18"/>
          <w:lang w:eastAsia="ru-RU"/>
        </w:rPr>
        <w:t>,3</w:t>
      </w:r>
      <w:r w:rsidR="00FF6194" w:rsidRPr="00B01BE1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</w:t>
      </w:r>
    </w:p>
    <w:p w:rsidR="00FF6194" w:rsidRPr="00B01BE1" w:rsidRDefault="00FF6194" w:rsidP="003960D0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FF6194" w:rsidRPr="00B01BE1" w:rsidRDefault="00FF6194" w:rsidP="003960D0">
      <w:pPr>
        <w:spacing w:after="0" w:line="360" w:lineRule="auto"/>
        <w:ind w:firstLine="181"/>
        <w:jc w:val="center"/>
        <w:rPr>
          <w:rFonts w:ascii="Times New Roman" w:hAnsi="Times New Roman"/>
          <w:sz w:val="18"/>
          <w:szCs w:val="18"/>
          <w:u w:val="single"/>
          <w:lang w:eastAsia="ru-RU"/>
        </w:rPr>
      </w:pPr>
      <w:r w:rsidRPr="00B01BE1">
        <w:rPr>
          <w:rFonts w:ascii="Times New Roman" w:hAnsi="Times New Roman"/>
          <w:sz w:val="18"/>
          <w:szCs w:val="18"/>
          <w:u w:val="single"/>
          <w:lang w:eastAsia="ru-RU"/>
        </w:rPr>
        <w:t xml:space="preserve">3. </w:t>
      </w:r>
      <w:proofErr w:type="gramStart"/>
      <w:r w:rsidRPr="00B01BE1">
        <w:rPr>
          <w:rFonts w:ascii="Times New Roman" w:hAnsi="Times New Roman"/>
          <w:sz w:val="18"/>
          <w:szCs w:val="18"/>
          <w:u w:val="single"/>
          <w:lang w:eastAsia="ru-RU"/>
        </w:rPr>
        <w:t>КОМПЛЕКТ  ПОСТАВКИ</w:t>
      </w:r>
      <w:proofErr w:type="gramEnd"/>
    </w:p>
    <w:p w:rsidR="00FF6194" w:rsidRPr="00B01BE1" w:rsidRDefault="00FF6194" w:rsidP="003960D0">
      <w:pPr>
        <w:tabs>
          <w:tab w:val="left" w:pos="5040"/>
        </w:tabs>
        <w:spacing w:after="0" w:line="240" w:lineRule="auto"/>
        <w:ind w:firstLine="180"/>
        <w:rPr>
          <w:rFonts w:ascii="Times New Roman" w:hAnsi="Times New Roman"/>
          <w:sz w:val="18"/>
          <w:szCs w:val="18"/>
          <w:lang w:eastAsia="ru-RU"/>
        </w:rPr>
      </w:pPr>
      <w:r w:rsidRPr="00B01BE1">
        <w:rPr>
          <w:rFonts w:ascii="Times New Roman" w:hAnsi="Times New Roman"/>
          <w:sz w:val="18"/>
          <w:szCs w:val="18"/>
          <w:lang w:eastAsia="ru-RU"/>
        </w:rPr>
        <w:t xml:space="preserve">1. Заземление переносное </w:t>
      </w:r>
      <w:r w:rsidR="00756B23">
        <w:rPr>
          <w:rFonts w:ascii="Times New Roman" w:hAnsi="Times New Roman"/>
          <w:sz w:val="18"/>
          <w:szCs w:val="18"/>
          <w:lang w:eastAsia="ru-RU"/>
        </w:rPr>
        <w:t>ЗПП-10</w:t>
      </w:r>
      <w:r w:rsidRPr="00B01BE1">
        <w:rPr>
          <w:rFonts w:ascii="Times New Roman" w:hAnsi="Times New Roman"/>
          <w:sz w:val="18"/>
          <w:szCs w:val="18"/>
          <w:lang w:eastAsia="ru-RU"/>
        </w:rPr>
        <w:tab/>
        <w:t>- 1 шт.</w:t>
      </w:r>
    </w:p>
    <w:p w:rsidR="00FF6194" w:rsidRPr="00B01BE1" w:rsidRDefault="00FF6194" w:rsidP="003960D0">
      <w:pPr>
        <w:tabs>
          <w:tab w:val="left" w:pos="5040"/>
        </w:tabs>
        <w:spacing w:after="0" w:line="240" w:lineRule="auto"/>
        <w:ind w:firstLine="180"/>
        <w:rPr>
          <w:rFonts w:ascii="Times New Roman" w:hAnsi="Times New Roman"/>
          <w:sz w:val="18"/>
          <w:szCs w:val="18"/>
          <w:lang w:eastAsia="ru-RU"/>
        </w:rPr>
      </w:pPr>
      <w:r w:rsidRPr="00B01BE1">
        <w:rPr>
          <w:rFonts w:ascii="Times New Roman" w:hAnsi="Times New Roman"/>
          <w:sz w:val="18"/>
          <w:szCs w:val="18"/>
          <w:lang w:eastAsia="ru-RU"/>
        </w:rPr>
        <w:t xml:space="preserve">2. </w:t>
      </w:r>
      <w:proofErr w:type="gramStart"/>
      <w:r w:rsidRPr="00B01BE1">
        <w:rPr>
          <w:rFonts w:ascii="Times New Roman" w:hAnsi="Times New Roman"/>
          <w:sz w:val="18"/>
          <w:szCs w:val="18"/>
          <w:lang w:eastAsia="ru-RU"/>
        </w:rPr>
        <w:t>Изолирующая  штанга</w:t>
      </w:r>
      <w:proofErr w:type="gramEnd"/>
      <w:r w:rsidRPr="00B01BE1">
        <w:rPr>
          <w:rFonts w:ascii="Times New Roman" w:hAnsi="Times New Roman"/>
          <w:sz w:val="18"/>
          <w:szCs w:val="18"/>
          <w:lang w:eastAsia="ru-RU"/>
        </w:rPr>
        <w:t xml:space="preserve">  переносного   заземления</w:t>
      </w:r>
      <w:r w:rsidRPr="00B01BE1">
        <w:rPr>
          <w:rFonts w:ascii="Times New Roman" w:hAnsi="Times New Roman"/>
          <w:sz w:val="18"/>
          <w:szCs w:val="18"/>
          <w:lang w:eastAsia="ru-RU"/>
        </w:rPr>
        <w:tab/>
        <w:t>- 1 шт.</w:t>
      </w:r>
    </w:p>
    <w:p w:rsidR="00FF6194" w:rsidRPr="00B01BE1" w:rsidRDefault="00FF6194" w:rsidP="003960D0">
      <w:pPr>
        <w:tabs>
          <w:tab w:val="left" w:pos="5040"/>
        </w:tabs>
        <w:spacing w:after="0" w:line="240" w:lineRule="auto"/>
        <w:ind w:firstLine="180"/>
        <w:rPr>
          <w:rFonts w:ascii="Times New Roman" w:hAnsi="Times New Roman"/>
          <w:sz w:val="18"/>
          <w:szCs w:val="18"/>
          <w:lang w:eastAsia="ru-RU"/>
        </w:rPr>
      </w:pPr>
      <w:r w:rsidRPr="00B01BE1">
        <w:rPr>
          <w:rFonts w:ascii="Times New Roman" w:hAnsi="Times New Roman"/>
          <w:sz w:val="18"/>
          <w:szCs w:val="18"/>
          <w:lang w:eastAsia="ru-RU"/>
        </w:rPr>
        <w:t>3. Чехол</w:t>
      </w:r>
      <w:r w:rsidRPr="00B01BE1">
        <w:rPr>
          <w:rFonts w:ascii="Times New Roman" w:hAnsi="Times New Roman"/>
          <w:sz w:val="18"/>
          <w:szCs w:val="18"/>
          <w:lang w:eastAsia="ru-RU"/>
        </w:rPr>
        <w:tab/>
        <w:t>- 2 шт.</w:t>
      </w:r>
    </w:p>
    <w:p w:rsidR="00FF6194" w:rsidRPr="00B01BE1" w:rsidRDefault="00FF6194" w:rsidP="003960D0">
      <w:pPr>
        <w:tabs>
          <w:tab w:val="left" w:pos="5040"/>
        </w:tabs>
        <w:spacing w:after="0" w:line="240" w:lineRule="auto"/>
        <w:ind w:firstLine="180"/>
        <w:rPr>
          <w:rFonts w:ascii="Times New Roman" w:hAnsi="Times New Roman"/>
          <w:sz w:val="18"/>
          <w:szCs w:val="18"/>
          <w:lang w:eastAsia="ru-RU"/>
        </w:rPr>
      </w:pPr>
      <w:r w:rsidRPr="00B01BE1">
        <w:rPr>
          <w:rFonts w:ascii="Times New Roman" w:hAnsi="Times New Roman"/>
          <w:sz w:val="18"/>
          <w:szCs w:val="18"/>
          <w:lang w:eastAsia="ru-RU"/>
        </w:rPr>
        <w:t xml:space="preserve">4. </w:t>
      </w:r>
      <w:proofErr w:type="gramStart"/>
      <w:r w:rsidRPr="00B01BE1">
        <w:rPr>
          <w:rFonts w:ascii="Times New Roman" w:hAnsi="Times New Roman"/>
          <w:sz w:val="18"/>
          <w:szCs w:val="18"/>
          <w:lang w:eastAsia="ru-RU"/>
        </w:rPr>
        <w:t>Техническое  описание</w:t>
      </w:r>
      <w:proofErr w:type="gramEnd"/>
      <w:r w:rsidRPr="00B01BE1">
        <w:rPr>
          <w:rFonts w:ascii="Times New Roman" w:hAnsi="Times New Roman"/>
          <w:sz w:val="18"/>
          <w:szCs w:val="18"/>
          <w:lang w:eastAsia="ru-RU"/>
        </w:rPr>
        <w:t xml:space="preserve">   и  инструкция  по  эксплуатации</w:t>
      </w:r>
      <w:r w:rsidRPr="00B01BE1">
        <w:rPr>
          <w:rFonts w:ascii="Times New Roman" w:hAnsi="Times New Roman"/>
          <w:sz w:val="18"/>
          <w:szCs w:val="18"/>
          <w:lang w:eastAsia="ru-RU"/>
        </w:rPr>
        <w:tab/>
        <w:t>- 2 шт.</w:t>
      </w:r>
    </w:p>
    <w:p w:rsidR="00FF6194" w:rsidRPr="00B01BE1" w:rsidRDefault="00FF6194" w:rsidP="003960D0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FF6194" w:rsidRPr="00B01BE1" w:rsidRDefault="00FF6194" w:rsidP="003960D0">
      <w:pPr>
        <w:spacing w:after="0" w:line="360" w:lineRule="auto"/>
        <w:ind w:firstLine="720"/>
        <w:rPr>
          <w:rFonts w:ascii="Times New Roman" w:hAnsi="Times New Roman"/>
          <w:sz w:val="18"/>
          <w:szCs w:val="18"/>
          <w:u w:val="single"/>
          <w:lang w:eastAsia="ru-RU"/>
        </w:rPr>
      </w:pPr>
      <w:r w:rsidRPr="00B01BE1">
        <w:rPr>
          <w:rFonts w:ascii="Times New Roman" w:hAnsi="Times New Roman"/>
          <w:sz w:val="18"/>
          <w:szCs w:val="18"/>
          <w:u w:val="single"/>
          <w:lang w:eastAsia="ru-RU"/>
        </w:rPr>
        <w:t xml:space="preserve">4. </w:t>
      </w:r>
      <w:proofErr w:type="gramStart"/>
      <w:r w:rsidRPr="00B01BE1">
        <w:rPr>
          <w:rFonts w:ascii="Times New Roman" w:hAnsi="Times New Roman"/>
          <w:sz w:val="18"/>
          <w:szCs w:val="18"/>
          <w:u w:val="single"/>
          <w:lang w:eastAsia="ru-RU"/>
        </w:rPr>
        <w:t>УСТРОЙСТВО  И</w:t>
      </w:r>
      <w:proofErr w:type="gramEnd"/>
      <w:r w:rsidRPr="00B01BE1">
        <w:rPr>
          <w:rFonts w:ascii="Times New Roman" w:hAnsi="Times New Roman"/>
          <w:sz w:val="18"/>
          <w:szCs w:val="18"/>
          <w:u w:val="single"/>
          <w:lang w:eastAsia="ru-RU"/>
        </w:rPr>
        <w:t xml:space="preserve">  УКАЗАНИЯ  МЕР  БЕЗОПАСНОСТИ</w:t>
      </w:r>
    </w:p>
    <w:p w:rsidR="00FF6194" w:rsidRPr="00B01BE1" w:rsidRDefault="00FF6194" w:rsidP="003960D0">
      <w:pPr>
        <w:spacing w:after="0" w:line="240" w:lineRule="auto"/>
        <w:ind w:firstLine="180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4.1</w:t>
      </w:r>
      <w:r w:rsidR="008F6AC8">
        <w:rPr>
          <w:rFonts w:ascii="Times New Roman" w:hAnsi="Times New Roman"/>
          <w:sz w:val="18"/>
          <w:szCs w:val="18"/>
          <w:lang w:eastAsia="ru-RU"/>
        </w:rPr>
        <w:t>. Заземление   выполнено в трехфазном исполнении и</w:t>
      </w:r>
      <w:r w:rsidRPr="00B01BE1">
        <w:rPr>
          <w:rFonts w:ascii="Times New Roman" w:hAnsi="Times New Roman"/>
          <w:sz w:val="18"/>
          <w:szCs w:val="18"/>
          <w:lang w:eastAsia="ru-RU"/>
        </w:rPr>
        <w:t xml:space="preserve"> состоит:</w:t>
      </w:r>
    </w:p>
    <w:p w:rsidR="00FF6194" w:rsidRPr="00B01BE1" w:rsidRDefault="00FF6194" w:rsidP="003960D0">
      <w:pPr>
        <w:spacing w:after="0" w:line="240" w:lineRule="auto"/>
        <w:ind w:firstLine="18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01BE1">
        <w:rPr>
          <w:rFonts w:ascii="Times New Roman" w:hAnsi="Times New Roman"/>
          <w:sz w:val="18"/>
          <w:szCs w:val="18"/>
          <w:lang w:eastAsia="ru-RU"/>
        </w:rPr>
        <w:t xml:space="preserve">Из 3-х фазных </w:t>
      </w:r>
      <w:r w:rsidR="008F6AC8">
        <w:rPr>
          <w:rFonts w:ascii="Times New Roman" w:hAnsi="Times New Roman"/>
          <w:sz w:val="18"/>
          <w:szCs w:val="18"/>
          <w:lang w:eastAsia="ru-RU"/>
        </w:rPr>
        <w:t xml:space="preserve">зажимов винтового типа (рабочая часть) заземляющего медного </w:t>
      </w:r>
      <w:r w:rsidRPr="00B01BE1">
        <w:rPr>
          <w:rFonts w:ascii="Times New Roman" w:hAnsi="Times New Roman"/>
          <w:sz w:val="18"/>
          <w:szCs w:val="18"/>
          <w:lang w:eastAsia="ru-RU"/>
        </w:rPr>
        <w:t>провода в прозрачной полихлорви</w:t>
      </w:r>
      <w:r>
        <w:rPr>
          <w:rFonts w:ascii="Times New Roman" w:hAnsi="Times New Roman"/>
          <w:sz w:val="18"/>
          <w:szCs w:val="18"/>
          <w:lang w:eastAsia="ru-RU"/>
        </w:rPr>
        <w:t>ниловой оболочке, заземляю</w:t>
      </w:r>
      <w:r w:rsidR="008F6AC8">
        <w:rPr>
          <w:rFonts w:ascii="Times New Roman" w:hAnsi="Times New Roman"/>
          <w:sz w:val="18"/>
          <w:szCs w:val="18"/>
          <w:lang w:eastAsia="ru-RU"/>
        </w:rPr>
        <w:t xml:space="preserve">щей струбцины с </w:t>
      </w:r>
      <w:r w:rsidRPr="00B01BE1">
        <w:rPr>
          <w:rFonts w:ascii="Times New Roman" w:hAnsi="Times New Roman"/>
          <w:sz w:val="18"/>
          <w:szCs w:val="18"/>
          <w:lang w:eastAsia="ru-RU"/>
        </w:rPr>
        <w:t xml:space="preserve">изолирующей рукояткой, изолирующей штанги. </w:t>
      </w:r>
    </w:p>
    <w:p w:rsidR="0095525A" w:rsidRDefault="00FF6194" w:rsidP="003960D0">
      <w:pPr>
        <w:spacing w:after="0" w:line="240" w:lineRule="auto"/>
        <w:ind w:firstLine="18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01BE1">
        <w:rPr>
          <w:rFonts w:ascii="Times New Roman" w:hAnsi="Times New Roman"/>
          <w:sz w:val="18"/>
          <w:szCs w:val="18"/>
          <w:lang w:eastAsia="ru-RU"/>
        </w:rPr>
        <w:t>Фазные зажимы сочленяются с изолирующей штанг</w:t>
      </w:r>
      <w:r>
        <w:rPr>
          <w:rFonts w:ascii="Times New Roman" w:hAnsi="Times New Roman"/>
          <w:sz w:val="18"/>
          <w:szCs w:val="18"/>
          <w:lang w:eastAsia="ru-RU"/>
        </w:rPr>
        <w:t>ой с помо</w:t>
      </w:r>
      <w:r w:rsidR="008F6AC8">
        <w:rPr>
          <w:rFonts w:ascii="Times New Roman" w:hAnsi="Times New Roman"/>
          <w:sz w:val="18"/>
          <w:szCs w:val="18"/>
          <w:lang w:eastAsia="ru-RU"/>
        </w:rPr>
        <w:t xml:space="preserve">щью стыковочного узла. Зажимы </w:t>
      </w:r>
      <w:r w:rsidRPr="00B01BE1">
        <w:rPr>
          <w:rFonts w:ascii="Times New Roman" w:hAnsi="Times New Roman"/>
          <w:sz w:val="18"/>
          <w:szCs w:val="18"/>
          <w:lang w:eastAsia="ru-RU"/>
        </w:rPr>
        <w:t xml:space="preserve">и струбцина изготовлены из дюралюминия. </w:t>
      </w:r>
      <w:r w:rsidR="008F6AC8">
        <w:rPr>
          <w:rFonts w:ascii="Times New Roman" w:hAnsi="Times New Roman"/>
          <w:sz w:val="18"/>
          <w:szCs w:val="18"/>
          <w:lang w:eastAsia="ru-RU"/>
        </w:rPr>
        <w:t xml:space="preserve">Проводник изготовлен из гибких </w:t>
      </w:r>
      <w:r w:rsidRPr="00B01BE1">
        <w:rPr>
          <w:rFonts w:ascii="Times New Roman" w:hAnsi="Times New Roman"/>
          <w:sz w:val="18"/>
          <w:szCs w:val="18"/>
          <w:lang w:eastAsia="ru-RU"/>
        </w:rPr>
        <w:t>медных жил. Для защиты проводника от изло</w:t>
      </w:r>
      <w:r w:rsidR="008F6AC8">
        <w:rPr>
          <w:rFonts w:ascii="Times New Roman" w:hAnsi="Times New Roman"/>
          <w:sz w:val="18"/>
          <w:szCs w:val="18"/>
          <w:lang w:eastAsia="ru-RU"/>
        </w:rPr>
        <w:t xml:space="preserve">ма, в местах его подсоединения </w:t>
      </w:r>
      <w:r w:rsidRPr="00B01BE1">
        <w:rPr>
          <w:rFonts w:ascii="Times New Roman" w:hAnsi="Times New Roman"/>
          <w:sz w:val="18"/>
          <w:szCs w:val="18"/>
          <w:lang w:eastAsia="ru-RU"/>
        </w:rPr>
        <w:t xml:space="preserve">к зажимам и струбцине, </w:t>
      </w:r>
      <w:r w:rsidR="008F6AC8" w:rsidRPr="008F6AC8">
        <w:rPr>
          <w:rFonts w:ascii="Times New Roman" w:hAnsi="Times New Roman"/>
          <w:sz w:val="18"/>
          <w:szCs w:val="18"/>
          <w:lang w:eastAsia="ru-RU"/>
        </w:rPr>
        <w:t>используется медный</w:t>
      </w:r>
      <w:r w:rsidR="00706313">
        <w:rPr>
          <w:rFonts w:ascii="Times New Roman" w:hAnsi="Times New Roman"/>
          <w:sz w:val="18"/>
          <w:szCs w:val="18"/>
          <w:lang w:eastAsia="ru-RU"/>
        </w:rPr>
        <w:t xml:space="preserve"> лужённый</w:t>
      </w:r>
      <w:r w:rsidR="008F6AC8" w:rsidRPr="008F6AC8">
        <w:rPr>
          <w:rFonts w:ascii="Times New Roman" w:hAnsi="Times New Roman"/>
          <w:sz w:val="18"/>
          <w:szCs w:val="18"/>
          <w:lang w:eastAsia="ru-RU"/>
        </w:rPr>
        <w:t xml:space="preserve"> наконечник и </w:t>
      </w:r>
      <w:proofErr w:type="spellStart"/>
      <w:r w:rsidR="008F6AC8" w:rsidRPr="008F6AC8">
        <w:rPr>
          <w:rFonts w:ascii="Times New Roman" w:hAnsi="Times New Roman"/>
          <w:sz w:val="18"/>
          <w:szCs w:val="18"/>
          <w:lang w:eastAsia="ru-RU"/>
        </w:rPr>
        <w:t>термоусадочная</w:t>
      </w:r>
      <w:proofErr w:type="spellEnd"/>
      <w:r w:rsidR="008F6AC8" w:rsidRPr="008F6AC8">
        <w:rPr>
          <w:rFonts w:ascii="Times New Roman" w:hAnsi="Times New Roman"/>
          <w:sz w:val="18"/>
          <w:szCs w:val="18"/>
          <w:lang w:eastAsia="ru-RU"/>
        </w:rPr>
        <w:t xml:space="preserve"> трубка.</w:t>
      </w:r>
    </w:p>
    <w:p w:rsidR="00FF6194" w:rsidRDefault="00FF6194" w:rsidP="003960D0">
      <w:pPr>
        <w:spacing w:after="0" w:line="240" w:lineRule="auto"/>
        <w:ind w:firstLine="180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4.2</w:t>
      </w:r>
      <w:r w:rsidRPr="00B01BE1">
        <w:rPr>
          <w:rFonts w:ascii="Times New Roman" w:hAnsi="Times New Roman"/>
          <w:sz w:val="18"/>
          <w:szCs w:val="18"/>
          <w:lang w:eastAsia="ru-RU"/>
        </w:rPr>
        <w:t>. Конструкция заземления отвечает тр</w:t>
      </w:r>
      <w:r w:rsidR="008F6AC8">
        <w:rPr>
          <w:rFonts w:ascii="Times New Roman" w:hAnsi="Times New Roman"/>
          <w:sz w:val="18"/>
          <w:szCs w:val="18"/>
          <w:lang w:eastAsia="ru-RU"/>
        </w:rPr>
        <w:t xml:space="preserve">ебованиям безопасности по ГОСТ </w:t>
      </w:r>
      <w:r w:rsidRPr="00B01BE1">
        <w:rPr>
          <w:rFonts w:ascii="Times New Roman" w:hAnsi="Times New Roman"/>
          <w:sz w:val="18"/>
          <w:szCs w:val="18"/>
          <w:lang w:eastAsia="ru-RU"/>
        </w:rPr>
        <w:t>12.2.007.0-75 и “Инструкции по п</w:t>
      </w:r>
      <w:r>
        <w:rPr>
          <w:rFonts w:ascii="Times New Roman" w:hAnsi="Times New Roman"/>
          <w:sz w:val="18"/>
          <w:szCs w:val="18"/>
          <w:lang w:eastAsia="ru-RU"/>
        </w:rPr>
        <w:t>рименению и испытанию средств за</w:t>
      </w:r>
      <w:r w:rsidRPr="00B01BE1">
        <w:rPr>
          <w:rFonts w:ascii="Times New Roman" w:hAnsi="Times New Roman"/>
          <w:sz w:val="18"/>
          <w:szCs w:val="18"/>
          <w:lang w:eastAsia="ru-RU"/>
        </w:rPr>
        <w:t>щиты, используемых в электроустановках” М. 2003.</w:t>
      </w:r>
    </w:p>
    <w:p w:rsidR="00706313" w:rsidRDefault="00706313" w:rsidP="003960D0">
      <w:pPr>
        <w:spacing w:after="0" w:line="240" w:lineRule="auto"/>
        <w:ind w:firstLine="180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8F6AC8" w:rsidRPr="00B01BE1" w:rsidRDefault="008F6AC8" w:rsidP="003960D0">
      <w:pPr>
        <w:spacing w:after="0" w:line="240" w:lineRule="auto"/>
        <w:ind w:firstLine="180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FF6194" w:rsidRPr="0018463E" w:rsidRDefault="00FF6194" w:rsidP="003960D0">
      <w:pPr>
        <w:spacing w:after="0" w:line="360" w:lineRule="auto"/>
        <w:ind w:firstLine="181"/>
        <w:jc w:val="center"/>
        <w:rPr>
          <w:rFonts w:ascii="Times New Roman" w:hAnsi="Times New Roman"/>
          <w:sz w:val="18"/>
          <w:szCs w:val="18"/>
          <w:u w:val="single"/>
          <w:lang w:eastAsia="ru-RU"/>
        </w:rPr>
      </w:pPr>
      <w:r w:rsidRPr="0018463E">
        <w:rPr>
          <w:rFonts w:ascii="Times New Roman" w:hAnsi="Times New Roman"/>
          <w:sz w:val="18"/>
          <w:szCs w:val="18"/>
          <w:u w:val="single"/>
          <w:lang w:eastAsia="ru-RU"/>
        </w:rPr>
        <w:lastRenderedPageBreak/>
        <w:t>5. ПОРЯДОК   РАБОТЫ</w:t>
      </w:r>
    </w:p>
    <w:p w:rsidR="00FF6194" w:rsidRPr="0018463E" w:rsidRDefault="00FF6194" w:rsidP="003960D0">
      <w:pPr>
        <w:spacing w:after="0" w:line="240" w:lineRule="auto"/>
        <w:ind w:firstLine="180"/>
        <w:jc w:val="both"/>
        <w:rPr>
          <w:rFonts w:ascii="Times New Roman" w:hAnsi="Times New Roman"/>
          <w:sz w:val="18"/>
          <w:szCs w:val="18"/>
          <w:lang w:eastAsia="ru-RU"/>
        </w:rPr>
      </w:pPr>
      <w:r w:rsidRPr="0018463E">
        <w:rPr>
          <w:rFonts w:ascii="Times New Roman" w:hAnsi="Times New Roman"/>
          <w:sz w:val="18"/>
          <w:szCs w:val="18"/>
          <w:lang w:eastAsia="ru-RU"/>
        </w:rPr>
        <w:t>5.1. Заземление и изолирующую штанг</w:t>
      </w:r>
      <w:r w:rsidR="008F6AC8">
        <w:rPr>
          <w:rFonts w:ascii="Times New Roman" w:hAnsi="Times New Roman"/>
          <w:sz w:val="18"/>
          <w:szCs w:val="18"/>
          <w:lang w:eastAsia="ru-RU"/>
        </w:rPr>
        <w:t xml:space="preserve">у извлечь из чехлов, проверить комплектность и ознакомиться </w:t>
      </w:r>
      <w:proofErr w:type="gramStart"/>
      <w:r w:rsidRPr="0018463E">
        <w:rPr>
          <w:rFonts w:ascii="Times New Roman" w:hAnsi="Times New Roman"/>
          <w:sz w:val="18"/>
          <w:szCs w:val="18"/>
          <w:lang w:eastAsia="ru-RU"/>
        </w:rPr>
        <w:t>с  инструкцией</w:t>
      </w:r>
      <w:proofErr w:type="gramEnd"/>
      <w:r w:rsidRPr="0018463E">
        <w:rPr>
          <w:rFonts w:ascii="Times New Roman" w:hAnsi="Times New Roman"/>
          <w:sz w:val="18"/>
          <w:szCs w:val="18"/>
          <w:lang w:eastAsia="ru-RU"/>
        </w:rPr>
        <w:t xml:space="preserve">   по  эксплуатации.</w:t>
      </w:r>
    </w:p>
    <w:p w:rsidR="00FF6194" w:rsidRPr="0018463E" w:rsidRDefault="00FF6194" w:rsidP="003960D0">
      <w:pPr>
        <w:spacing w:after="0" w:line="240" w:lineRule="auto"/>
        <w:ind w:firstLine="180"/>
        <w:jc w:val="both"/>
        <w:rPr>
          <w:rFonts w:ascii="Times New Roman" w:hAnsi="Times New Roman"/>
          <w:sz w:val="18"/>
          <w:szCs w:val="18"/>
          <w:lang w:eastAsia="ru-RU"/>
        </w:rPr>
      </w:pPr>
      <w:r w:rsidRPr="0018463E">
        <w:rPr>
          <w:rFonts w:ascii="Times New Roman" w:hAnsi="Times New Roman"/>
          <w:sz w:val="18"/>
          <w:szCs w:val="18"/>
          <w:lang w:eastAsia="ru-RU"/>
        </w:rPr>
        <w:t>5.2. Вращая винтовую ось заземляющей струбцины с пом</w:t>
      </w:r>
      <w:r w:rsidR="008F6AC8">
        <w:rPr>
          <w:rFonts w:ascii="Times New Roman" w:hAnsi="Times New Roman"/>
          <w:sz w:val="18"/>
          <w:szCs w:val="18"/>
          <w:lang w:eastAsia="ru-RU"/>
        </w:rPr>
        <w:t xml:space="preserve">ощью изолирующей рукоятки, закрепить струбцину к заземляющей </w:t>
      </w:r>
      <w:r w:rsidRPr="0018463E">
        <w:rPr>
          <w:rFonts w:ascii="Times New Roman" w:hAnsi="Times New Roman"/>
          <w:sz w:val="18"/>
          <w:szCs w:val="18"/>
          <w:lang w:eastAsia="ru-RU"/>
        </w:rPr>
        <w:t>шине.</w:t>
      </w:r>
    </w:p>
    <w:p w:rsidR="00FF6194" w:rsidRPr="0018463E" w:rsidRDefault="00FF6194" w:rsidP="003960D0">
      <w:pPr>
        <w:spacing w:after="0" w:line="240" w:lineRule="auto"/>
        <w:ind w:firstLine="180"/>
        <w:jc w:val="both"/>
        <w:rPr>
          <w:rFonts w:ascii="Times New Roman" w:hAnsi="Times New Roman"/>
          <w:sz w:val="18"/>
          <w:szCs w:val="18"/>
          <w:lang w:eastAsia="ru-RU"/>
        </w:rPr>
      </w:pPr>
      <w:r w:rsidRPr="0018463E">
        <w:rPr>
          <w:rFonts w:ascii="Times New Roman" w:hAnsi="Times New Roman"/>
          <w:sz w:val="18"/>
          <w:szCs w:val="18"/>
          <w:lang w:eastAsia="ru-RU"/>
        </w:rPr>
        <w:t>5.3. Соединить фазный зажим с изолирующей</w:t>
      </w:r>
      <w:r w:rsidR="008F6AC8">
        <w:rPr>
          <w:rFonts w:ascii="Times New Roman" w:hAnsi="Times New Roman"/>
          <w:sz w:val="18"/>
          <w:szCs w:val="18"/>
          <w:lang w:eastAsia="ru-RU"/>
        </w:rPr>
        <w:t xml:space="preserve"> штангой посредством замкового </w:t>
      </w:r>
      <w:r w:rsidRPr="0018463E">
        <w:rPr>
          <w:rFonts w:ascii="Times New Roman" w:hAnsi="Times New Roman"/>
          <w:sz w:val="18"/>
          <w:szCs w:val="18"/>
          <w:lang w:eastAsia="ru-RU"/>
        </w:rPr>
        <w:t>соединения.</w:t>
      </w:r>
    </w:p>
    <w:p w:rsidR="00FF6194" w:rsidRPr="0018463E" w:rsidRDefault="00FF6194" w:rsidP="003960D0">
      <w:pPr>
        <w:spacing w:after="0" w:line="240" w:lineRule="auto"/>
        <w:ind w:firstLine="180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5.4</w:t>
      </w:r>
      <w:r w:rsidRPr="0018463E">
        <w:rPr>
          <w:rFonts w:ascii="Times New Roman" w:hAnsi="Times New Roman"/>
          <w:sz w:val="18"/>
          <w:szCs w:val="18"/>
          <w:lang w:eastAsia="ru-RU"/>
        </w:rPr>
        <w:t>. Поочередно наложить фазные зажимы заземления на шины или ошиновки и закрепить их, вращая изолирующей штангой винтовые оси зажимов.</w:t>
      </w:r>
    </w:p>
    <w:p w:rsidR="00FF6194" w:rsidRPr="0018463E" w:rsidRDefault="00FF6194" w:rsidP="003960D0">
      <w:pPr>
        <w:spacing w:after="0" w:line="240" w:lineRule="auto"/>
        <w:ind w:firstLine="180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5.5</w:t>
      </w:r>
      <w:r w:rsidRPr="0018463E">
        <w:rPr>
          <w:rFonts w:ascii="Times New Roman" w:hAnsi="Times New Roman"/>
          <w:sz w:val="18"/>
          <w:szCs w:val="18"/>
          <w:lang w:eastAsia="ru-RU"/>
        </w:rPr>
        <w:t>. Снятие заземления с оборудования осуще</w:t>
      </w:r>
      <w:r w:rsidR="008F6AC8">
        <w:rPr>
          <w:rFonts w:ascii="Times New Roman" w:hAnsi="Times New Roman"/>
          <w:sz w:val="18"/>
          <w:szCs w:val="18"/>
          <w:lang w:eastAsia="ru-RU"/>
        </w:rPr>
        <w:t xml:space="preserve">ствляется в обратной наложению </w:t>
      </w:r>
      <w:r w:rsidRPr="0018463E">
        <w:rPr>
          <w:rFonts w:ascii="Times New Roman" w:hAnsi="Times New Roman"/>
          <w:sz w:val="18"/>
          <w:szCs w:val="18"/>
          <w:lang w:eastAsia="ru-RU"/>
        </w:rPr>
        <w:t xml:space="preserve">последовательности. </w:t>
      </w:r>
    </w:p>
    <w:p w:rsidR="00FF6194" w:rsidRPr="0018463E" w:rsidRDefault="00FF6194" w:rsidP="003960D0">
      <w:pPr>
        <w:spacing w:after="0" w:line="240" w:lineRule="auto"/>
        <w:ind w:firstLine="180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 w:rsidRPr="0018463E">
        <w:rPr>
          <w:rFonts w:ascii="Times New Roman" w:hAnsi="Times New Roman"/>
          <w:b/>
          <w:sz w:val="18"/>
          <w:szCs w:val="18"/>
          <w:lang w:eastAsia="ru-RU"/>
        </w:rPr>
        <w:t>После работы в режиме короткого замыкания, заземление должно   изыматься из эксплуатации.</w:t>
      </w:r>
    </w:p>
    <w:p w:rsidR="00FF6194" w:rsidRPr="0018463E" w:rsidRDefault="00FF6194" w:rsidP="003960D0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FF6194" w:rsidRPr="0018463E" w:rsidRDefault="00FF6194" w:rsidP="003960D0">
      <w:pPr>
        <w:spacing w:after="0" w:line="360" w:lineRule="auto"/>
        <w:jc w:val="center"/>
        <w:rPr>
          <w:rFonts w:ascii="Times New Roman" w:hAnsi="Times New Roman"/>
          <w:sz w:val="18"/>
          <w:szCs w:val="18"/>
          <w:u w:val="single"/>
          <w:lang w:eastAsia="ru-RU"/>
        </w:rPr>
      </w:pPr>
      <w:r w:rsidRPr="0018463E">
        <w:rPr>
          <w:rFonts w:ascii="Times New Roman" w:hAnsi="Times New Roman"/>
          <w:sz w:val="18"/>
          <w:szCs w:val="18"/>
          <w:u w:val="single"/>
          <w:lang w:eastAsia="ru-RU"/>
        </w:rPr>
        <w:t xml:space="preserve">6. </w:t>
      </w:r>
      <w:proofErr w:type="gramStart"/>
      <w:r w:rsidRPr="0018463E">
        <w:rPr>
          <w:rFonts w:ascii="Times New Roman" w:hAnsi="Times New Roman"/>
          <w:sz w:val="18"/>
          <w:szCs w:val="18"/>
          <w:u w:val="single"/>
          <w:lang w:eastAsia="ru-RU"/>
        </w:rPr>
        <w:t>СВИДЕТЕЛЬСТВО  О</w:t>
      </w:r>
      <w:proofErr w:type="gramEnd"/>
      <w:r w:rsidRPr="0018463E">
        <w:rPr>
          <w:rFonts w:ascii="Times New Roman" w:hAnsi="Times New Roman"/>
          <w:sz w:val="18"/>
          <w:szCs w:val="18"/>
          <w:u w:val="single"/>
          <w:lang w:eastAsia="ru-RU"/>
        </w:rPr>
        <w:t xml:space="preserve">  ПРИЕМКЕ</w:t>
      </w:r>
    </w:p>
    <w:p w:rsidR="00FF6194" w:rsidRPr="0018463E" w:rsidRDefault="00FF6194" w:rsidP="003960D0">
      <w:pPr>
        <w:spacing w:after="0"/>
        <w:ind w:firstLine="180"/>
        <w:jc w:val="both"/>
        <w:rPr>
          <w:rFonts w:ascii="Times New Roman" w:hAnsi="Times New Roman"/>
          <w:sz w:val="18"/>
          <w:szCs w:val="18"/>
          <w:lang w:eastAsia="ru-RU"/>
        </w:rPr>
      </w:pPr>
      <w:r w:rsidRPr="0018463E">
        <w:rPr>
          <w:rFonts w:ascii="Times New Roman" w:hAnsi="Times New Roman"/>
          <w:sz w:val="18"/>
          <w:szCs w:val="18"/>
          <w:lang w:eastAsia="ru-RU"/>
        </w:rPr>
        <w:t xml:space="preserve">Заземление переносное типа </w:t>
      </w:r>
      <w:r w:rsidR="00756B23">
        <w:rPr>
          <w:rFonts w:ascii="Times New Roman" w:hAnsi="Times New Roman"/>
          <w:sz w:val="18"/>
          <w:szCs w:val="18"/>
          <w:lang w:eastAsia="ru-RU"/>
        </w:rPr>
        <w:t>ЗПП-10</w:t>
      </w:r>
      <w:bookmarkStart w:id="0" w:name="_GoBack"/>
      <w:bookmarkEnd w:id="0"/>
      <w:r w:rsidRPr="00653E3F">
        <w:rPr>
          <w:rFonts w:ascii="Times New Roman" w:hAnsi="Times New Roman"/>
          <w:sz w:val="18"/>
          <w:szCs w:val="18"/>
          <w:lang w:eastAsia="ru-RU"/>
        </w:rPr>
        <w:t>,</w:t>
      </w:r>
      <w:r w:rsidRPr="0018463E">
        <w:rPr>
          <w:rFonts w:ascii="Times New Roman" w:hAnsi="Times New Roman"/>
          <w:sz w:val="18"/>
          <w:szCs w:val="18"/>
          <w:lang w:eastAsia="ru-RU"/>
        </w:rPr>
        <w:t xml:space="preserve"> зав. № _______________ соответствует техни</w:t>
      </w:r>
      <w:r>
        <w:rPr>
          <w:rFonts w:ascii="Times New Roman" w:hAnsi="Times New Roman"/>
          <w:sz w:val="18"/>
          <w:szCs w:val="18"/>
          <w:lang w:eastAsia="ru-RU"/>
        </w:rPr>
        <w:t>ч</w:t>
      </w:r>
      <w:r w:rsidR="00C46E28">
        <w:rPr>
          <w:rFonts w:ascii="Times New Roman" w:hAnsi="Times New Roman"/>
          <w:sz w:val="18"/>
          <w:szCs w:val="18"/>
          <w:lang w:eastAsia="ru-RU"/>
        </w:rPr>
        <w:t>еским условиям ТУ 160889462.5512</w:t>
      </w:r>
      <w:r>
        <w:rPr>
          <w:rFonts w:ascii="Times New Roman" w:hAnsi="Times New Roman"/>
          <w:sz w:val="18"/>
          <w:szCs w:val="18"/>
          <w:lang w:eastAsia="ru-RU"/>
        </w:rPr>
        <w:t xml:space="preserve"> - 2008</w:t>
      </w:r>
      <w:r w:rsidRPr="0018463E">
        <w:rPr>
          <w:rFonts w:ascii="Times New Roman" w:hAnsi="Times New Roman"/>
          <w:sz w:val="18"/>
          <w:szCs w:val="18"/>
          <w:lang w:eastAsia="ru-RU"/>
        </w:rPr>
        <w:t xml:space="preserve"> и признан </w:t>
      </w:r>
      <w:proofErr w:type="gramStart"/>
      <w:r w:rsidRPr="0018463E">
        <w:rPr>
          <w:rFonts w:ascii="Times New Roman" w:hAnsi="Times New Roman"/>
          <w:sz w:val="18"/>
          <w:szCs w:val="18"/>
          <w:lang w:eastAsia="ru-RU"/>
        </w:rPr>
        <w:t>годным  для</w:t>
      </w:r>
      <w:proofErr w:type="gramEnd"/>
      <w:r w:rsidRPr="0018463E">
        <w:rPr>
          <w:rFonts w:ascii="Times New Roman" w:hAnsi="Times New Roman"/>
          <w:sz w:val="18"/>
          <w:szCs w:val="18"/>
          <w:lang w:eastAsia="ru-RU"/>
        </w:rPr>
        <w:t xml:space="preserve">  эксплуатации. </w:t>
      </w:r>
    </w:p>
    <w:p w:rsidR="00DE62C3" w:rsidRDefault="00DE62C3" w:rsidP="003960D0">
      <w:pPr>
        <w:spacing w:after="0" w:line="600" w:lineRule="auto"/>
        <w:ind w:firstLine="720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FF6194" w:rsidRPr="0018463E" w:rsidRDefault="00FF6194" w:rsidP="003960D0">
      <w:pPr>
        <w:spacing w:after="0" w:line="600" w:lineRule="auto"/>
        <w:ind w:firstLine="720"/>
        <w:jc w:val="both"/>
        <w:rPr>
          <w:rFonts w:ascii="Times New Roman" w:hAnsi="Times New Roman"/>
          <w:sz w:val="18"/>
          <w:szCs w:val="18"/>
          <w:lang w:eastAsia="ru-RU"/>
        </w:rPr>
      </w:pPr>
      <w:r w:rsidRPr="0018463E">
        <w:rPr>
          <w:rFonts w:ascii="Times New Roman" w:hAnsi="Times New Roman"/>
          <w:sz w:val="18"/>
          <w:szCs w:val="18"/>
          <w:lang w:eastAsia="ru-RU"/>
        </w:rPr>
        <w:t>ОТК _____________</w:t>
      </w:r>
      <w:proofErr w:type="gramStart"/>
      <w:r w:rsidRPr="0018463E">
        <w:rPr>
          <w:rFonts w:ascii="Times New Roman" w:hAnsi="Times New Roman"/>
          <w:sz w:val="18"/>
          <w:szCs w:val="18"/>
          <w:lang w:eastAsia="ru-RU"/>
        </w:rPr>
        <w:t>_  Дата</w:t>
      </w:r>
      <w:proofErr w:type="gramEnd"/>
      <w:r w:rsidRPr="0018463E">
        <w:rPr>
          <w:rFonts w:ascii="Times New Roman" w:hAnsi="Times New Roman"/>
          <w:sz w:val="18"/>
          <w:szCs w:val="18"/>
          <w:lang w:eastAsia="ru-RU"/>
        </w:rPr>
        <w:t xml:space="preserve">  </w:t>
      </w:r>
      <w:r w:rsidR="00737D89">
        <w:rPr>
          <w:rFonts w:ascii="Times New Roman" w:hAnsi="Times New Roman"/>
          <w:sz w:val="18"/>
          <w:szCs w:val="18"/>
          <w:lang w:eastAsia="ru-RU"/>
        </w:rPr>
        <w:t>изготовления _____________   20</w:t>
      </w:r>
      <w:r w:rsidR="00131095">
        <w:rPr>
          <w:rFonts w:ascii="Times New Roman" w:hAnsi="Times New Roman"/>
          <w:sz w:val="18"/>
          <w:szCs w:val="18"/>
          <w:lang w:eastAsia="ru-RU"/>
        </w:rPr>
        <w:t>2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8463E">
        <w:rPr>
          <w:rFonts w:ascii="Times New Roman" w:hAnsi="Times New Roman"/>
          <w:sz w:val="18"/>
          <w:szCs w:val="18"/>
          <w:lang w:eastAsia="ru-RU"/>
        </w:rPr>
        <w:t xml:space="preserve">   г.</w:t>
      </w:r>
    </w:p>
    <w:p w:rsidR="00FF6194" w:rsidRPr="0018463E" w:rsidRDefault="00FF6194" w:rsidP="003960D0">
      <w:pPr>
        <w:spacing w:after="0" w:line="360" w:lineRule="auto"/>
        <w:jc w:val="center"/>
        <w:rPr>
          <w:rFonts w:ascii="Times New Roman" w:hAnsi="Times New Roman"/>
          <w:sz w:val="18"/>
          <w:szCs w:val="18"/>
          <w:u w:val="single"/>
          <w:lang w:eastAsia="ru-RU"/>
        </w:rPr>
      </w:pPr>
      <w:r w:rsidRPr="0018463E">
        <w:rPr>
          <w:rFonts w:ascii="Times New Roman" w:hAnsi="Times New Roman"/>
          <w:sz w:val="18"/>
          <w:szCs w:val="18"/>
          <w:u w:val="single"/>
          <w:lang w:eastAsia="ru-RU"/>
        </w:rPr>
        <w:t xml:space="preserve">7. </w:t>
      </w:r>
      <w:proofErr w:type="gramStart"/>
      <w:r w:rsidRPr="0018463E">
        <w:rPr>
          <w:rFonts w:ascii="Times New Roman" w:hAnsi="Times New Roman"/>
          <w:sz w:val="18"/>
          <w:szCs w:val="18"/>
          <w:u w:val="single"/>
          <w:lang w:eastAsia="ru-RU"/>
        </w:rPr>
        <w:t>ГАРАНТИИ  ИЗГОТОВИТЕЛЯ</w:t>
      </w:r>
      <w:proofErr w:type="gramEnd"/>
    </w:p>
    <w:p w:rsidR="00FF6194" w:rsidRPr="0018463E" w:rsidRDefault="00FF6194" w:rsidP="003960D0">
      <w:pPr>
        <w:spacing w:after="0" w:line="240" w:lineRule="auto"/>
        <w:ind w:firstLine="180"/>
        <w:jc w:val="both"/>
        <w:rPr>
          <w:rFonts w:ascii="Times New Roman" w:hAnsi="Times New Roman"/>
          <w:sz w:val="18"/>
          <w:szCs w:val="18"/>
          <w:lang w:eastAsia="ru-RU"/>
        </w:rPr>
      </w:pPr>
      <w:r w:rsidRPr="0018463E">
        <w:rPr>
          <w:rFonts w:ascii="Times New Roman" w:hAnsi="Times New Roman"/>
          <w:sz w:val="18"/>
          <w:szCs w:val="18"/>
          <w:lang w:eastAsia="ru-RU"/>
        </w:rPr>
        <w:t>7.1 Изготовитель гарантирует соответствие заземл</w:t>
      </w:r>
      <w:r>
        <w:rPr>
          <w:rFonts w:ascii="Times New Roman" w:hAnsi="Times New Roman"/>
          <w:sz w:val="18"/>
          <w:szCs w:val="18"/>
          <w:lang w:eastAsia="ru-RU"/>
        </w:rPr>
        <w:t xml:space="preserve">ения </w:t>
      </w:r>
      <w:r w:rsidR="007F653B" w:rsidRPr="007F653B">
        <w:rPr>
          <w:rFonts w:ascii="Times New Roman" w:hAnsi="Times New Roman"/>
          <w:sz w:val="18"/>
          <w:szCs w:val="18"/>
          <w:lang w:eastAsia="ru-RU"/>
        </w:rPr>
        <w:t>ГОСТ Р 51853-2001 и ГОСТ 20494-2001, ТУ РА 16089462.5512-2008</w:t>
      </w:r>
      <w:r w:rsidR="008F6AC8">
        <w:rPr>
          <w:rFonts w:ascii="Times New Roman" w:hAnsi="Times New Roman"/>
          <w:sz w:val="18"/>
          <w:szCs w:val="18"/>
          <w:lang w:eastAsia="ru-RU"/>
        </w:rPr>
        <w:t xml:space="preserve"> и “Инструкции по применению</w:t>
      </w:r>
      <w:r w:rsidRPr="0018463E">
        <w:rPr>
          <w:rFonts w:ascii="Times New Roman" w:hAnsi="Times New Roman"/>
          <w:sz w:val="18"/>
          <w:szCs w:val="18"/>
          <w:lang w:eastAsia="ru-RU"/>
        </w:rPr>
        <w:t xml:space="preserve"> и испытанию средств защиты, используем</w:t>
      </w:r>
      <w:r w:rsidR="008F6AC8">
        <w:rPr>
          <w:rFonts w:ascii="Times New Roman" w:hAnsi="Times New Roman"/>
          <w:sz w:val="18"/>
          <w:szCs w:val="18"/>
          <w:lang w:eastAsia="ru-RU"/>
        </w:rPr>
        <w:t xml:space="preserve">ых в электроустановках” М 2003 </w:t>
      </w:r>
      <w:r w:rsidRPr="0018463E">
        <w:rPr>
          <w:rFonts w:ascii="Times New Roman" w:hAnsi="Times New Roman"/>
          <w:sz w:val="18"/>
          <w:szCs w:val="18"/>
          <w:lang w:eastAsia="ru-RU"/>
        </w:rPr>
        <w:t>при соблюдении потребителем условий эксплуатации и хранения, установленных в паспорте.</w:t>
      </w:r>
    </w:p>
    <w:p w:rsidR="00FF6194" w:rsidRPr="0018463E" w:rsidRDefault="00FF6194" w:rsidP="003960D0">
      <w:pPr>
        <w:spacing w:after="0" w:line="240" w:lineRule="auto"/>
        <w:ind w:firstLine="180"/>
        <w:jc w:val="both"/>
        <w:rPr>
          <w:rFonts w:ascii="Times New Roman" w:hAnsi="Times New Roman"/>
          <w:sz w:val="18"/>
          <w:szCs w:val="18"/>
          <w:lang w:eastAsia="ru-RU"/>
        </w:rPr>
      </w:pPr>
      <w:r w:rsidRPr="0018463E">
        <w:rPr>
          <w:rFonts w:ascii="Times New Roman" w:hAnsi="Times New Roman"/>
          <w:sz w:val="18"/>
          <w:szCs w:val="18"/>
          <w:lang w:eastAsia="ru-RU"/>
        </w:rPr>
        <w:t>7.2 Гарантийный срок эксплуатации 24 месяца</w:t>
      </w:r>
      <w:r>
        <w:rPr>
          <w:rFonts w:ascii="Times New Roman" w:hAnsi="Times New Roman"/>
          <w:sz w:val="18"/>
          <w:szCs w:val="18"/>
          <w:lang w:eastAsia="ru-RU"/>
        </w:rPr>
        <w:t xml:space="preserve"> с момента ввода изделия </w:t>
      </w:r>
      <w:r w:rsidRPr="0018463E">
        <w:rPr>
          <w:rFonts w:ascii="Times New Roman" w:hAnsi="Times New Roman"/>
          <w:sz w:val="18"/>
          <w:szCs w:val="18"/>
          <w:lang w:eastAsia="ru-RU"/>
        </w:rPr>
        <w:t>в эксплуатацию.</w:t>
      </w:r>
    </w:p>
    <w:p w:rsidR="00FF6194" w:rsidRPr="0018463E" w:rsidRDefault="00FF6194" w:rsidP="003960D0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FF6194" w:rsidRPr="0018463E" w:rsidRDefault="00FF6194" w:rsidP="003960D0">
      <w:pPr>
        <w:spacing w:after="0" w:line="360" w:lineRule="auto"/>
        <w:jc w:val="center"/>
        <w:rPr>
          <w:rFonts w:ascii="Times New Roman" w:hAnsi="Times New Roman"/>
          <w:sz w:val="18"/>
          <w:szCs w:val="18"/>
          <w:u w:val="single"/>
          <w:lang w:eastAsia="ru-RU"/>
        </w:rPr>
      </w:pPr>
      <w:r w:rsidRPr="0018463E">
        <w:rPr>
          <w:rFonts w:ascii="Times New Roman" w:hAnsi="Times New Roman"/>
          <w:sz w:val="18"/>
          <w:szCs w:val="18"/>
          <w:u w:val="single"/>
          <w:lang w:eastAsia="ru-RU"/>
        </w:rPr>
        <w:t>8. ХРАНЕНИЕ</w:t>
      </w:r>
    </w:p>
    <w:p w:rsidR="00FF6194" w:rsidRPr="00653E3F" w:rsidRDefault="00FF6194" w:rsidP="003960D0">
      <w:pPr>
        <w:spacing w:after="0" w:line="240" w:lineRule="auto"/>
        <w:ind w:firstLine="180"/>
        <w:jc w:val="both"/>
        <w:rPr>
          <w:rFonts w:ascii="Times New Roman" w:hAnsi="Times New Roman"/>
          <w:sz w:val="18"/>
          <w:szCs w:val="18"/>
          <w:lang w:eastAsia="ru-RU"/>
        </w:rPr>
      </w:pPr>
      <w:r w:rsidRPr="0018463E">
        <w:rPr>
          <w:rFonts w:ascii="Times New Roman" w:hAnsi="Times New Roman"/>
          <w:sz w:val="18"/>
          <w:szCs w:val="18"/>
          <w:lang w:eastAsia="ru-RU"/>
        </w:rPr>
        <w:t>Заземление должно храниться в упаковке завода-изготовителя при температуре окружающего воздуха от +1°С до +40°С и относите</w:t>
      </w:r>
      <w:r w:rsidR="008F6AC8">
        <w:rPr>
          <w:rFonts w:ascii="Times New Roman" w:hAnsi="Times New Roman"/>
          <w:sz w:val="18"/>
          <w:szCs w:val="18"/>
          <w:lang w:eastAsia="ru-RU"/>
        </w:rPr>
        <w:t xml:space="preserve">льной влажности не более </w:t>
      </w:r>
      <w:r w:rsidRPr="0018463E">
        <w:rPr>
          <w:rFonts w:ascii="Times New Roman" w:hAnsi="Times New Roman"/>
          <w:sz w:val="18"/>
          <w:szCs w:val="18"/>
          <w:lang w:eastAsia="ru-RU"/>
        </w:rPr>
        <w:t>80% при температуре +25°С.</w:t>
      </w:r>
    </w:p>
    <w:p w:rsidR="00FF6194" w:rsidRPr="00653E3F" w:rsidRDefault="00FF6194" w:rsidP="003960D0">
      <w:pPr>
        <w:spacing w:after="0" w:line="240" w:lineRule="auto"/>
        <w:ind w:firstLine="180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FF6194" w:rsidRPr="00E05999" w:rsidRDefault="00FF6194" w:rsidP="003960D0">
      <w:pPr>
        <w:spacing w:after="0"/>
        <w:ind w:firstLine="180"/>
        <w:jc w:val="center"/>
        <w:rPr>
          <w:rFonts w:ascii="Times New Roman" w:hAnsi="Times New Roman"/>
          <w:sz w:val="18"/>
          <w:szCs w:val="18"/>
          <w:u w:val="single"/>
          <w:lang w:eastAsia="ru-RU"/>
        </w:rPr>
      </w:pPr>
      <w:r w:rsidRPr="00E05999">
        <w:rPr>
          <w:rFonts w:ascii="Times New Roman" w:hAnsi="Times New Roman"/>
          <w:sz w:val="18"/>
          <w:szCs w:val="18"/>
          <w:u w:val="single"/>
          <w:lang w:eastAsia="ru-RU"/>
        </w:rPr>
        <w:t>9.  СВЕДЕНИЯ О ДРАГОЦЕННЫХ МЕТАЛЛАХ</w:t>
      </w:r>
    </w:p>
    <w:p w:rsidR="00FF6194" w:rsidRPr="0018463E" w:rsidRDefault="00FF6194" w:rsidP="00E73237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E73237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</w:t>
      </w:r>
      <w:r w:rsidR="007F653B">
        <w:rPr>
          <w:rFonts w:ascii="Times New Roman" w:hAnsi="Times New Roman"/>
          <w:sz w:val="18"/>
          <w:szCs w:val="18"/>
          <w:lang w:eastAsia="ru-RU"/>
        </w:rPr>
        <w:t xml:space="preserve">Изделие </w:t>
      </w:r>
      <w:r w:rsidRPr="00E05999">
        <w:rPr>
          <w:rFonts w:ascii="Times New Roman" w:hAnsi="Times New Roman"/>
          <w:sz w:val="18"/>
          <w:szCs w:val="18"/>
          <w:lang w:eastAsia="ru-RU"/>
        </w:rPr>
        <w:t>драгоценных металлов не содержит.</w:t>
      </w:r>
    </w:p>
    <w:p w:rsidR="00FF6194" w:rsidRPr="00E73237" w:rsidRDefault="00FF6194" w:rsidP="00E73237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FF6194" w:rsidRPr="00145372" w:rsidRDefault="00FF6194" w:rsidP="003960D0">
      <w:pPr>
        <w:spacing w:after="0" w:line="240" w:lineRule="auto"/>
        <w:ind w:firstLine="360"/>
        <w:jc w:val="center"/>
        <w:rPr>
          <w:rFonts w:ascii="Times New Roman" w:hAnsi="Times New Roman"/>
          <w:sz w:val="19"/>
          <w:szCs w:val="19"/>
          <w:lang w:eastAsia="ru-RU"/>
        </w:rPr>
      </w:pPr>
    </w:p>
    <w:p w:rsidR="009B4151" w:rsidRDefault="007F653B" w:rsidP="009B4151">
      <w:pPr>
        <w:spacing w:after="0" w:line="240" w:lineRule="auto"/>
        <w:ind w:left="567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Адрес изготовителя: </w:t>
      </w:r>
      <w:r w:rsidR="009B4151">
        <w:rPr>
          <w:rFonts w:ascii="Times New Roman" w:hAnsi="Times New Roman"/>
          <w:b/>
          <w:sz w:val="20"/>
          <w:szCs w:val="20"/>
          <w:lang w:eastAsia="ru-RU"/>
        </w:rPr>
        <w:t>ООО «</w:t>
      </w:r>
      <w:proofErr w:type="spellStart"/>
      <w:r w:rsidR="009B4151">
        <w:rPr>
          <w:rFonts w:ascii="Times New Roman" w:hAnsi="Times New Roman"/>
          <w:b/>
          <w:sz w:val="20"/>
          <w:szCs w:val="20"/>
          <w:lang w:eastAsia="ru-RU"/>
        </w:rPr>
        <w:t>Энергобезопасность</w:t>
      </w:r>
      <w:proofErr w:type="spellEnd"/>
      <w:r w:rsidR="009B4151">
        <w:rPr>
          <w:rFonts w:ascii="Times New Roman" w:hAnsi="Times New Roman"/>
          <w:b/>
          <w:sz w:val="20"/>
          <w:szCs w:val="20"/>
          <w:lang w:eastAsia="ru-RU"/>
        </w:rPr>
        <w:t>»</w:t>
      </w:r>
    </w:p>
    <w:p w:rsidR="009B4151" w:rsidRDefault="009B4151" w:rsidP="009B4151">
      <w:pPr>
        <w:spacing w:after="0" w:line="240" w:lineRule="auto"/>
        <w:ind w:left="567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b/>
          <w:sz w:val="20"/>
          <w:szCs w:val="20"/>
          <w:lang w:eastAsia="ru-RU"/>
        </w:rPr>
        <w:t>РА ,</w:t>
      </w:r>
      <w:proofErr w:type="gramEnd"/>
      <w:r>
        <w:rPr>
          <w:rFonts w:ascii="Times New Roman" w:hAnsi="Times New Roman"/>
          <w:b/>
          <w:sz w:val="20"/>
          <w:szCs w:val="20"/>
          <w:lang w:eastAsia="ru-RU"/>
        </w:rPr>
        <w:t xml:space="preserve"> г.</w:t>
      </w:r>
      <w:r w:rsidR="007F653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ru-RU"/>
        </w:rPr>
        <w:t>Ереван , А. Акопяна 3</w:t>
      </w:r>
    </w:p>
    <w:p w:rsidR="009B4151" w:rsidRDefault="009B4151" w:rsidP="009B4151">
      <w:pPr>
        <w:spacing w:after="0" w:line="240" w:lineRule="auto"/>
        <w:ind w:left="567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Тел/Факс: +(37444) 46-23-89</w:t>
      </w:r>
    </w:p>
    <w:p w:rsidR="009B4151" w:rsidRDefault="009B4151" w:rsidP="009B415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val="en-US" w:eastAsia="ru-RU"/>
        </w:rPr>
        <w:t>Email</w:t>
      </w:r>
      <w:r>
        <w:rPr>
          <w:rFonts w:ascii="Times New Roman" w:hAnsi="Times New Roman"/>
          <w:b/>
          <w:sz w:val="20"/>
          <w:szCs w:val="20"/>
          <w:lang w:eastAsia="ru-RU"/>
        </w:rPr>
        <w:t>: energo.bezopasnost@yandex.ru</w:t>
      </w:r>
    </w:p>
    <w:p w:rsidR="00FF6194" w:rsidRPr="00100711" w:rsidRDefault="00FF6194" w:rsidP="00100711">
      <w:pPr>
        <w:spacing w:after="0" w:line="240" w:lineRule="auto"/>
        <w:ind w:firstLine="360"/>
        <w:jc w:val="center"/>
      </w:pPr>
    </w:p>
    <w:sectPr w:rsidR="00FF6194" w:rsidRPr="00100711" w:rsidSect="00706313">
      <w:pgSz w:w="16838" w:h="11906" w:orient="landscape" w:code="9"/>
      <w:pgMar w:top="851" w:right="1106" w:bottom="568" w:left="709" w:header="709" w:footer="709" w:gutter="0"/>
      <w:cols w:num="2" w:space="169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Ru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D0"/>
    <w:rsid w:val="00016238"/>
    <w:rsid w:val="00026A35"/>
    <w:rsid w:val="0004547E"/>
    <w:rsid w:val="000713D5"/>
    <w:rsid w:val="000F3C05"/>
    <w:rsid w:val="00100711"/>
    <w:rsid w:val="00126F82"/>
    <w:rsid w:val="00131095"/>
    <w:rsid w:val="00131DD6"/>
    <w:rsid w:val="00145372"/>
    <w:rsid w:val="00155408"/>
    <w:rsid w:val="00162D27"/>
    <w:rsid w:val="0018463E"/>
    <w:rsid w:val="00225671"/>
    <w:rsid w:val="002B0048"/>
    <w:rsid w:val="002E094D"/>
    <w:rsid w:val="00332A09"/>
    <w:rsid w:val="0039521C"/>
    <w:rsid w:val="003960D0"/>
    <w:rsid w:val="003C2325"/>
    <w:rsid w:val="004159B3"/>
    <w:rsid w:val="004328E0"/>
    <w:rsid w:val="004440B9"/>
    <w:rsid w:val="00463F77"/>
    <w:rsid w:val="004949D4"/>
    <w:rsid w:val="00554A58"/>
    <w:rsid w:val="00570992"/>
    <w:rsid w:val="005B2B2C"/>
    <w:rsid w:val="005D30EA"/>
    <w:rsid w:val="00620ECD"/>
    <w:rsid w:val="00650928"/>
    <w:rsid w:val="00651580"/>
    <w:rsid w:val="00653E3F"/>
    <w:rsid w:val="006579DC"/>
    <w:rsid w:val="00674855"/>
    <w:rsid w:val="006B6D48"/>
    <w:rsid w:val="006D0B1A"/>
    <w:rsid w:val="006D103A"/>
    <w:rsid w:val="006D5330"/>
    <w:rsid w:val="007016CA"/>
    <w:rsid w:val="00706313"/>
    <w:rsid w:val="0071763B"/>
    <w:rsid w:val="0072094A"/>
    <w:rsid w:val="00737D89"/>
    <w:rsid w:val="00756B23"/>
    <w:rsid w:val="00780659"/>
    <w:rsid w:val="007B387A"/>
    <w:rsid w:val="007F653B"/>
    <w:rsid w:val="008142D3"/>
    <w:rsid w:val="00824CEF"/>
    <w:rsid w:val="008360CE"/>
    <w:rsid w:val="00841EBE"/>
    <w:rsid w:val="00843A4E"/>
    <w:rsid w:val="008600C0"/>
    <w:rsid w:val="008B44A0"/>
    <w:rsid w:val="008E2CE9"/>
    <w:rsid w:val="008E3776"/>
    <w:rsid w:val="008F6AC8"/>
    <w:rsid w:val="0091782C"/>
    <w:rsid w:val="0095525A"/>
    <w:rsid w:val="009A3180"/>
    <w:rsid w:val="009B4151"/>
    <w:rsid w:val="009B61B0"/>
    <w:rsid w:val="009F033C"/>
    <w:rsid w:val="009F4EDF"/>
    <w:rsid w:val="00A117C0"/>
    <w:rsid w:val="00A76C60"/>
    <w:rsid w:val="00AB1799"/>
    <w:rsid w:val="00AF5FD3"/>
    <w:rsid w:val="00B01BE1"/>
    <w:rsid w:val="00BA53E9"/>
    <w:rsid w:val="00BB1F30"/>
    <w:rsid w:val="00BE73AD"/>
    <w:rsid w:val="00C24ADB"/>
    <w:rsid w:val="00C269F6"/>
    <w:rsid w:val="00C340B4"/>
    <w:rsid w:val="00C44609"/>
    <w:rsid w:val="00C46E28"/>
    <w:rsid w:val="00C8189B"/>
    <w:rsid w:val="00CB4F8D"/>
    <w:rsid w:val="00CC467E"/>
    <w:rsid w:val="00CE5AA0"/>
    <w:rsid w:val="00D33914"/>
    <w:rsid w:val="00D94F79"/>
    <w:rsid w:val="00DA5529"/>
    <w:rsid w:val="00DB6692"/>
    <w:rsid w:val="00DE62C3"/>
    <w:rsid w:val="00DF3C6E"/>
    <w:rsid w:val="00E05999"/>
    <w:rsid w:val="00E44832"/>
    <w:rsid w:val="00E73237"/>
    <w:rsid w:val="00E747EB"/>
    <w:rsid w:val="00E7595A"/>
    <w:rsid w:val="00EB7A60"/>
    <w:rsid w:val="00F10C8A"/>
    <w:rsid w:val="00F14A4E"/>
    <w:rsid w:val="00F24BBC"/>
    <w:rsid w:val="00F24E72"/>
    <w:rsid w:val="00F71B44"/>
    <w:rsid w:val="00FB6C67"/>
    <w:rsid w:val="00FC57E0"/>
    <w:rsid w:val="00FF36C4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F4992"/>
  <w15:docId w15:val="{255B53FC-4205-4664-9128-70CD6922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0D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16C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4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ЗАЗЕМЛЕНИЕ  ПЕРЕНОСНОЕ  ДЛЯ</vt:lpstr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ЗАЗЕМЛЕНИЕ  ПЕРЕНОСНОЕ  ДЛЯ</dc:title>
  <dc:subject/>
  <dc:creator>Admin</dc:creator>
  <cp:keywords/>
  <dc:description/>
  <cp:lastModifiedBy>RePack by Diakov</cp:lastModifiedBy>
  <cp:revision>5</cp:revision>
  <cp:lastPrinted>2025-09-19T10:22:00Z</cp:lastPrinted>
  <dcterms:created xsi:type="dcterms:W3CDTF">2025-04-03T09:51:00Z</dcterms:created>
  <dcterms:modified xsi:type="dcterms:W3CDTF">2025-09-19T10:23:00Z</dcterms:modified>
</cp:coreProperties>
</file>