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5C1" w:rsidRPr="00B465C1" w:rsidRDefault="00B465C1" w:rsidP="00B465C1">
      <w:pPr>
        <w:rPr>
          <w:b/>
          <w:sz w:val="28"/>
          <w:szCs w:val="28"/>
        </w:rPr>
      </w:pPr>
      <w:r w:rsidRPr="004D09D0">
        <w:t>ОКПД2:</w:t>
      </w:r>
      <w:r w:rsidRPr="00B465C1">
        <w:t xml:space="preserve"> 26</w:t>
      </w:r>
      <w:r>
        <w:t>.</w:t>
      </w:r>
      <w:r w:rsidRPr="00B465C1">
        <w:t>30</w:t>
      </w:r>
      <w:r>
        <w:t>.</w:t>
      </w:r>
      <w:r w:rsidRPr="00B465C1">
        <w:t>11</w:t>
      </w:r>
      <w:r>
        <w:t>.</w:t>
      </w:r>
      <w:r w:rsidRPr="00B465C1">
        <w:t>120</w:t>
      </w:r>
    </w:p>
    <w:p w:rsidR="00A90F61" w:rsidRPr="00B465C1" w:rsidRDefault="00A90F61">
      <w:pPr>
        <w:pStyle w:val="a5"/>
        <w:rPr>
          <w:sz w:val="24"/>
        </w:rPr>
      </w:pPr>
    </w:p>
    <w:p w:rsidR="00A90F61" w:rsidRDefault="00A90F61">
      <w:pPr>
        <w:pStyle w:val="a5"/>
        <w:rPr>
          <w:sz w:val="24"/>
        </w:rPr>
      </w:pPr>
    </w:p>
    <w:p w:rsidR="00BF022C" w:rsidRDefault="00BF022C">
      <w:pPr>
        <w:pStyle w:val="a5"/>
        <w:rPr>
          <w:sz w:val="24"/>
        </w:rPr>
      </w:pPr>
    </w:p>
    <w:p w:rsidR="00BF022C" w:rsidRDefault="00BF022C">
      <w:pPr>
        <w:pStyle w:val="a5"/>
        <w:rPr>
          <w:sz w:val="24"/>
        </w:rPr>
      </w:pPr>
    </w:p>
    <w:p w:rsidR="00BF022C" w:rsidRDefault="00BF022C">
      <w:pPr>
        <w:pStyle w:val="a5"/>
        <w:rPr>
          <w:sz w:val="24"/>
        </w:rPr>
      </w:pPr>
    </w:p>
    <w:p w:rsidR="00BF022C" w:rsidRPr="00B465C1" w:rsidRDefault="00BF022C">
      <w:pPr>
        <w:pStyle w:val="a5"/>
        <w:rPr>
          <w:sz w:val="24"/>
        </w:rPr>
      </w:pPr>
    </w:p>
    <w:p w:rsidR="00B465C1" w:rsidRPr="00B465C1" w:rsidRDefault="00A90F61" w:rsidP="00B465C1">
      <w:pPr>
        <w:jc w:val="center"/>
        <w:rPr>
          <w:b/>
          <w:sz w:val="28"/>
          <w:szCs w:val="28"/>
        </w:rPr>
      </w:pPr>
      <w:r w:rsidRPr="00B465C1">
        <w:rPr>
          <w:b/>
          <w:sz w:val="28"/>
          <w:szCs w:val="28"/>
        </w:rPr>
        <w:t xml:space="preserve">ПРЕОБРАЗОВАТЕЛЬ </w:t>
      </w:r>
      <w:r w:rsidR="00B465C1" w:rsidRPr="00B465C1">
        <w:rPr>
          <w:b/>
          <w:sz w:val="28"/>
          <w:szCs w:val="28"/>
        </w:rPr>
        <w:t>2</w:t>
      </w:r>
      <w:r w:rsidR="00B465C1" w:rsidRPr="00B465C1">
        <w:rPr>
          <w:b/>
          <w:sz w:val="28"/>
          <w:szCs w:val="28"/>
          <w:lang w:val="en-US"/>
        </w:rPr>
        <w:t>Eth</w:t>
      </w:r>
      <w:r w:rsidR="000B2D5A">
        <w:rPr>
          <w:b/>
          <w:sz w:val="28"/>
          <w:szCs w:val="28"/>
          <w:lang w:val="en-US"/>
        </w:rPr>
        <w:t>ernet</w:t>
      </w:r>
      <w:r w:rsidR="00B465C1" w:rsidRPr="00B465C1">
        <w:rPr>
          <w:b/>
          <w:sz w:val="28"/>
          <w:szCs w:val="28"/>
        </w:rPr>
        <w:t>-4</w:t>
      </w:r>
      <w:r w:rsidR="00B465C1" w:rsidRPr="00B465C1">
        <w:rPr>
          <w:b/>
          <w:sz w:val="28"/>
          <w:szCs w:val="28"/>
          <w:lang w:val="en-US"/>
        </w:rPr>
        <w:t>RS</w:t>
      </w:r>
      <w:r w:rsidR="00B465C1" w:rsidRPr="00B465C1">
        <w:rPr>
          <w:b/>
          <w:sz w:val="28"/>
          <w:szCs w:val="28"/>
        </w:rPr>
        <w:t>232</w:t>
      </w:r>
    </w:p>
    <w:p w:rsidR="00A90F61" w:rsidRDefault="00A90F61">
      <w:pPr>
        <w:pStyle w:val="10"/>
        <w:rPr>
          <w:sz w:val="24"/>
        </w:rPr>
      </w:pPr>
    </w:p>
    <w:p w:rsidR="00A90F61" w:rsidRDefault="00A90F61">
      <w:pPr>
        <w:pStyle w:val="10"/>
        <w:rPr>
          <w:sz w:val="24"/>
        </w:rPr>
      </w:pPr>
    </w:p>
    <w:p w:rsidR="00115FA5" w:rsidRDefault="00115FA5">
      <w:pPr>
        <w:pStyle w:val="10"/>
        <w:ind w:firstLine="0"/>
        <w:jc w:val="center"/>
        <w:rPr>
          <w:rFonts w:ascii="Times New Roman" w:hAnsi="Times New Roman"/>
          <w:sz w:val="32"/>
          <w:szCs w:val="32"/>
        </w:rPr>
      </w:pPr>
    </w:p>
    <w:p w:rsidR="00A90F61" w:rsidRDefault="005632C4" w:rsidP="005632C4">
      <w:pPr>
        <w:pStyle w:val="10"/>
        <w:ind w:firstLine="0"/>
        <w:jc w:val="center"/>
        <w:rPr>
          <w:rFonts w:ascii="Times New Roman" w:hAnsi="Times New Roman"/>
          <w:sz w:val="32"/>
          <w:szCs w:val="32"/>
        </w:rPr>
      </w:pPr>
      <w:r>
        <w:rPr>
          <w:rFonts w:ascii="Times New Roman" w:hAnsi="Times New Roman"/>
          <w:sz w:val="32"/>
          <w:szCs w:val="32"/>
        </w:rPr>
        <w:t xml:space="preserve">        </w:t>
      </w:r>
      <w:r w:rsidR="00A90F61" w:rsidRPr="00A44CC4">
        <w:rPr>
          <w:rFonts w:ascii="Times New Roman" w:hAnsi="Times New Roman"/>
          <w:sz w:val="32"/>
          <w:szCs w:val="32"/>
        </w:rPr>
        <w:t>Паспорт</w:t>
      </w:r>
    </w:p>
    <w:p w:rsidR="005632C4" w:rsidRPr="00A44CC4" w:rsidRDefault="005632C4">
      <w:pPr>
        <w:pStyle w:val="10"/>
        <w:ind w:firstLine="0"/>
        <w:jc w:val="center"/>
        <w:rPr>
          <w:rFonts w:ascii="Times New Roman" w:hAnsi="Times New Roman"/>
          <w:sz w:val="32"/>
          <w:szCs w:val="32"/>
        </w:rPr>
      </w:pPr>
    </w:p>
    <w:p w:rsidR="00A90F61" w:rsidRDefault="00A90F61">
      <w:pPr>
        <w:pStyle w:val="10"/>
        <w:ind w:firstLine="0"/>
        <w:rPr>
          <w:sz w:val="24"/>
        </w:rPr>
      </w:pPr>
    </w:p>
    <w:p w:rsidR="00A90F61" w:rsidRDefault="005632C4">
      <w:pPr>
        <w:pStyle w:val="10"/>
        <w:ind w:firstLine="0"/>
        <w:jc w:val="center"/>
        <w:rPr>
          <w:rFonts w:ascii="Times New Roman" w:hAnsi="Times New Roman"/>
          <w:sz w:val="24"/>
        </w:rPr>
      </w:pPr>
      <w:r>
        <w:rPr>
          <w:rFonts w:ascii="Times New Roman" w:hAnsi="Times New Roman"/>
          <w:sz w:val="24"/>
        </w:rPr>
        <w:t xml:space="preserve">            </w:t>
      </w:r>
      <w:r w:rsidR="00B465C1">
        <w:rPr>
          <w:rFonts w:ascii="Times New Roman" w:hAnsi="Times New Roman"/>
          <w:sz w:val="24"/>
        </w:rPr>
        <w:t>НФЦР.411914.025</w:t>
      </w:r>
      <w:r w:rsidR="00A90F61">
        <w:rPr>
          <w:rFonts w:ascii="Times New Roman" w:hAnsi="Times New Roman"/>
          <w:sz w:val="24"/>
        </w:rPr>
        <w:t>ПС</w:t>
      </w:r>
    </w:p>
    <w:p w:rsidR="00A90F61" w:rsidRDefault="00A90F61" w:rsidP="00A44CC4">
      <w:pPr>
        <w:pStyle w:val="10"/>
        <w:ind w:firstLine="0"/>
        <w:jc w:val="center"/>
        <w:rPr>
          <w:sz w:val="24"/>
        </w:rPr>
      </w:pPr>
    </w:p>
    <w:p w:rsidR="00A90F61" w:rsidRDefault="00A90F61">
      <w:pPr>
        <w:pStyle w:val="10"/>
        <w:rPr>
          <w:sz w:val="24"/>
        </w:rPr>
      </w:pPr>
    </w:p>
    <w:p w:rsidR="00A90F61" w:rsidRDefault="00A90F61">
      <w:pPr>
        <w:pStyle w:val="10"/>
        <w:rPr>
          <w:sz w:val="24"/>
        </w:rPr>
      </w:pPr>
    </w:p>
    <w:p w:rsidR="00A90F61" w:rsidRPr="00B465C1" w:rsidRDefault="00A90F61">
      <w:pPr>
        <w:pStyle w:val="10"/>
        <w:rPr>
          <w:sz w:val="24"/>
        </w:rPr>
      </w:pPr>
    </w:p>
    <w:p w:rsidR="00A90F61" w:rsidRDefault="00A90F61">
      <w:pPr>
        <w:pStyle w:val="10"/>
        <w:rPr>
          <w:sz w:val="24"/>
        </w:rPr>
      </w:pPr>
    </w:p>
    <w:p w:rsidR="00A44CC4" w:rsidRDefault="00A44CC4">
      <w:pPr>
        <w:pStyle w:val="10"/>
        <w:rPr>
          <w:sz w:val="24"/>
        </w:rPr>
      </w:pPr>
    </w:p>
    <w:p w:rsidR="00A44CC4" w:rsidRDefault="00A44CC4">
      <w:pPr>
        <w:pStyle w:val="10"/>
        <w:rPr>
          <w:sz w:val="24"/>
        </w:rPr>
      </w:pPr>
    </w:p>
    <w:p w:rsidR="00A44CC4" w:rsidRPr="00A44CC4" w:rsidRDefault="00A44CC4">
      <w:pPr>
        <w:pStyle w:val="10"/>
        <w:rPr>
          <w:sz w:val="24"/>
        </w:rPr>
      </w:pPr>
    </w:p>
    <w:p w:rsidR="00A90F61" w:rsidRPr="00B465C1" w:rsidRDefault="00A90F61">
      <w:pPr>
        <w:pStyle w:val="10"/>
        <w:rPr>
          <w:sz w:val="24"/>
        </w:rPr>
      </w:pPr>
    </w:p>
    <w:p w:rsidR="00A90F61" w:rsidRPr="00B465C1" w:rsidRDefault="00A90F61">
      <w:pPr>
        <w:pStyle w:val="10"/>
        <w:rPr>
          <w:sz w:val="24"/>
        </w:rPr>
      </w:pPr>
    </w:p>
    <w:p w:rsidR="00A90F61" w:rsidRDefault="00A90F61">
      <w:pPr>
        <w:pStyle w:val="10"/>
        <w:rPr>
          <w:sz w:val="24"/>
        </w:rPr>
      </w:pPr>
    </w:p>
    <w:p w:rsidR="00A90F61" w:rsidRDefault="00A90F61">
      <w:pPr>
        <w:pStyle w:val="10"/>
        <w:jc w:val="center"/>
        <w:rPr>
          <w:rFonts w:ascii="Times New Roman" w:hAnsi="Times New Roman"/>
          <w:sz w:val="24"/>
        </w:rPr>
      </w:pPr>
      <w:r>
        <w:rPr>
          <w:sz w:val="24"/>
        </w:rPr>
        <w:br w:type="page"/>
      </w:r>
      <w:bookmarkStart w:id="0" w:name="_Toc404402926"/>
      <w:r>
        <w:rPr>
          <w:rFonts w:ascii="Times New Roman" w:hAnsi="Times New Roman"/>
          <w:sz w:val="24"/>
        </w:rPr>
        <w:lastRenderedPageBreak/>
        <w:t>СОДЕРЖАНИЕ</w:t>
      </w:r>
      <w:bookmarkEnd w:id="0"/>
    </w:p>
    <w:p w:rsidR="00814639" w:rsidRDefault="00814639">
      <w:pPr>
        <w:pStyle w:val="10"/>
        <w:jc w:val="center"/>
        <w:rPr>
          <w:rFonts w:ascii="Times New Roman" w:hAnsi="Times New Roman"/>
          <w:sz w:val="24"/>
        </w:rPr>
      </w:pPr>
    </w:p>
    <w:p w:rsidR="00E561A9" w:rsidRDefault="00A90F61">
      <w:pPr>
        <w:pStyle w:val="11"/>
        <w:tabs>
          <w:tab w:val="right" w:leader="dot" w:pos="9911"/>
        </w:tabs>
        <w:rPr>
          <w:rFonts w:asciiTheme="minorHAnsi" w:eastAsiaTheme="minorEastAsia" w:hAnsiTheme="minorHAnsi" w:cstheme="minorBidi"/>
          <w:b w:val="0"/>
          <w:caps w:val="0"/>
          <w:noProof/>
          <w:sz w:val="22"/>
          <w:szCs w:val="22"/>
        </w:rPr>
      </w:pPr>
      <w:r>
        <w:rPr>
          <w:sz w:val="24"/>
        </w:rPr>
        <w:fldChar w:fldCharType="begin"/>
      </w:r>
      <w:r>
        <w:rPr>
          <w:sz w:val="24"/>
        </w:rPr>
        <w:instrText xml:space="preserve"> TOC \o "1-2" </w:instrText>
      </w:r>
      <w:r>
        <w:rPr>
          <w:sz w:val="24"/>
        </w:rPr>
        <w:fldChar w:fldCharType="separate"/>
      </w:r>
      <w:r w:rsidR="00E561A9">
        <w:rPr>
          <w:noProof/>
        </w:rPr>
        <w:t>1. Основные сведения об изделии и технические данные</w:t>
      </w:r>
      <w:r w:rsidR="00E561A9">
        <w:rPr>
          <w:noProof/>
        </w:rPr>
        <w:tab/>
      </w:r>
      <w:r w:rsidR="00E561A9">
        <w:rPr>
          <w:noProof/>
        </w:rPr>
        <w:fldChar w:fldCharType="begin"/>
      </w:r>
      <w:r w:rsidR="00E561A9">
        <w:rPr>
          <w:noProof/>
        </w:rPr>
        <w:instrText xml:space="preserve"> PAGEREF _Toc117699372 \h </w:instrText>
      </w:r>
      <w:r w:rsidR="00E561A9">
        <w:rPr>
          <w:noProof/>
        </w:rPr>
      </w:r>
      <w:r w:rsidR="00E561A9">
        <w:rPr>
          <w:noProof/>
        </w:rPr>
        <w:fldChar w:fldCharType="separate"/>
      </w:r>
      <w:r w:rsidR="00E561A9">
        <w:rPr>
          <w:noProof/>
        </w:rPr>
        <w:t>3</w:t>
      </w:r>
      <w:r w:rsidR="00E561A9">
        <w:rPr>
          <w:noProof/>
        </w:rPr>
        <w:fldChar w:fldCharType="end"/>
      </w:r>
    </w:p>
    <w:p w:rsidR="00E561A9" w:rsidRDefault="00E561A9">
      <w:pPr>
        <w:pStyle w:val="11"/>
        <w:tabs>
          <w:tab w:val="right" w:leader="dot" w:pos="9911"/>
        </w:tabs>
        <w:rPr>
          <w:rFonts w:asciiTheme="minorHAnsi" w:eastAsiaTheme="minorEastAsia" w:hAnsiTheme="minorHAnsi" w:cstheme="minorBidi"/>
          <w:b w:val="0"/>
          <w:caps w:val="0"/>
          <w:noProof/>
          <w:sz w:val="22"/>
          <w:szCs w:val="22"/>
        </w:rPr>
      </w:pPr>
      <w:r>
        <w:rPr>
          <w:noProof/>
        </w:rPr>
        <w:t>2. Комплектность</w:t>
      </w:r>
      <w:r>
        <w:rPr>
          <w:noProof/>
        </w:rPr>
        <w:tab/>
      </w:r>
      <w:r>
        <w:rPr>
          <w:noProof/>
        </w:rPr>
        <w:fldChar w:fldCharType="begin"/>
      </w:r>
      <w:r>
        <w:rPr>
          <w:noProof/>
        </w:rPr>
        <w:instrText xml:space="preserve"> PAGEREF _Toc117699373 \h </w:instrText>
      </w:r>
      <w:r>
        <w:rPr>
          <w:noProof/>
        </w:rPr>
      </w:r>
      <w:r>
        <w:rPr>
          <w:noProof/>
        </w:rPr>
        <w:fldChar w:fldCharType="separate"/>
      </w:r>
      <w:r>
        <w:rPr>
          <w:noProof/>
        </w:rPr>
        <w:t>4</w:t>
      </w:r>
      <w:r>
        <w:rPr>
          <w:noProof/>
        </w:rPr>
        <w:fldChar w:fldCharType="end"/>
      </w:r>
    </w:p>
    <w:p w:rsidR="00E561A9" w:rsidRDefault="00E561A9">
      <w:pPr>
        <w:pStyle w:val="11"/>
        <w:tabs>
          <w:tab w:val="right" w:leader="dot" w:pos="9911"/>
        </w:tabs>
        <w:rPr>
          <w:rFonts w:asciiTheme="minorHAnsi" w:eastAsiaTheme="minorEastAsia" w:hAnsiTheme="minorHAnsi" w:cstheme="minorBidi"/>
          <w:b w:val="0"/>
          <w:caps w:val="0"/>
          <w:noProof/>
          <w:sz w:val="22"/>
          <w:szCs w:val="22"/>
        </w:rPr>
      </w:pPr>
      <w:r>
        <w:rPr>
          <w:noProof/>
        </w:rPr>
        <w:t>3. Ресурсы, сроки службы и хранения, гарантии изготовителя</w:t>
      </w:r>
      <w:r>
        <w:rPr>
          <w:noProof/>
        </w:rPr>
        <w:tab/>
      </w:r>
      <w:r>
        <w:rPr>
          <w:noProof/>
        </w:rPr>
        <w:fldChar w:fldCharType="begin"/>
      </w:r>
      <w:r>
        <w:rPr>
          <w:noProof/>
        </w:rPr>
        <w:instrText xml:space="preserve"> PAGEREF _Toc117699374 \h </w:instrText>
      </w:r>
      <w:r>
        <w:rPr>
          <w:noProof/>
        </w:rPr>
      </w:r>
      <w:r>
        <w:rPr>
          <w:noProof/>
        </w:rPr>
        <w:fldChar w:fldCharType="separate"/>
      </w:r>
      <w:r>
        <w:rPr>
          <w:noProof/>
        </w:rPr>
        <w:t>4</w:t>
      </w:r>
      <w:r>
        <w:rPr>
          <w:noProof/>
        </w:rPr>
        <w:fldChar w:fldCharType="end"/>
      </w:r>
    </w:p>
    <w:p w:rsidR="00E561A9" w:rsidRDefault="00E561A9">
      <w:pPr>
        <w:pStyle w:val="11"/>
        <w:tabs>
          <w:tab w:val="right" w:leader="dot" w:pos="9911"/>
        </w:tabs>
        <w:rPr>
          <w:rFonts w:asciiTheme="minorHAnsi" w:eastAsiaTheme="minorEastAsia" w:hAnsiTheme="minorHAnsi" w:cstheme="minorBidi"/>
          <w:b w:val="0"/>
          <w:caps w:val="0"/>
          <w:noProof/>
          <w:sz w:val="22"/>
          <w:szCs w:val="22"/>
        </w:rPr>
      </w:pPr>
      <w:r>
        <w:rPr>
          <w:noProof/>
        </w:rPr>
        <w:t>4 Свидетельство об упаковывании</w:t>
      </w:r>
      <w:r>
        <w:rPr>
          <w:noProof/>
        </w:rPr>
        <w:tab/>
      </w:r>
      <w:r>
        <w:rPr>
          <w:noProof/>
        </w:rPr>
        <w:fldChar w:fldCharType="begin"/>
      </w:r>
      <w:r>
        <w:rPr>
          <w:noProof/>
        </w:rPr>
        <w:instrText xml:space="preserve"> PAGEREF _Toc117699375 \h </w:instrText>
      </w:r>
      <w:r>
        <w:rPr>
          <w:noProof/>
        </w:rPr>
      </w:r>
      <w:r>
        <w:rPr>
          <w:noProof/>
        </w:rPr>
        <w:fldChar w:fldCharType="separate"/>
      </w:r>
      <w:r>
        <w:rPr>
          <w:noProof/>
        </w:rPr>
        <w:t>7</w:t>
      </w:r>
      <w:r>
        <w:rPr>
          <w:noProof/>
        </w:rPr>
        <w:fldChar w:fldCharType="end"/>
      </w:r>
    </w:p>
    <w:p w:rsidR="00E561A9" w:rsidRDefault="00E561A9">
      <w:pPr>
        <w:pStyle w:val="11"/>
        <w:tabs>
          <w:tab w:val="right" w:leader="dot" w:pos="9911"/>
        </w:tabs>
        <w:rPr>
          <w:rFonts w:asciiTheme="minorHAnsi" w:eastAsiaTheme="minorEastAsia" w:hAnsiTheme="minorHAnsi" w:cstheme="minorBidi"/>
          <w:b w:val="0"/>
          <w:caps w:val="0"/>
          <w:noProof/>
          <w:sz w:val="22"/>
          <w:szCs w:val="22"/>
        </w:rPr>
      </w:pPr>
      <w:r>
        <w:rPr>
          <w:noProof/>
        </w:rPr>
        <w:t>5 Свидетельство о приемке</w:t>
      </w:r>
      <w:r>
        <w:rPr>
          <w:noProof/>
        </w:rPr>
        <w:tab/>
      </w:r>
      <w:r>
        <w:rPr>
          <w:noProof/>
        </w:rPr>
        <w:fldChar w:fldCharType="begin"/>
      </w:r>
      <w:r>
        <w:rPr>
          <w:noProof/>
        </w:rPr>
        <w:instrText xml:space="preserve"> PAGEREF _Toc117699376 \h </w:instrText>
      </w:r>
      <w:r>
        <w:rPr>
          <w:noProof/>
        </w:rPr>
      </w:r>
      <w:r>
        <w:rPr>
          <w:noProof/>
        </w:rPr>
        <w:fldChar w:fldCharType="separate"/>
      </w:r>
      <w:r>
        <w:rPr>
          <w:noProof/>
        </w:rPr>
        <w:t>8</w:t>
      </w:r>
      <w:r>
        <w:rPr>
          <w:noProof/>
        </w:rPr>
        <w:fldChar w:fldCharType="end"/>
      </w:r>
    </w:p>
    <w:p w:rsidR="00E561A9" w:rsidRDefault="00E561A9">
      <w:pPr>
        <w:pStyle w:val="11"/>
        <w:tabs>
          <w:tab w:val="right" w:leader="dot" w:pos="9911"/>
        </w:tabs>
        <w:rPr>
          <w:rFonts w:asciiTheme="minorHAnsi" w:eastAsiaTheme="minorEastAsia" w:hAnsiTheme="minorHAnsi" w:cstheme="minorBidi"/>
          <w:b w:val="0"/>
          <w:caps w:val="0"/>
          <w:noProof/>
          <w:sz w:val="22"/>
          <w:szCs w:val="22"/>
        </w:rPr>
      </w:pPr>
      <w:r>
        <w:rPr>
          <w:noProof/>
        </w:rPr>
        <w:t>6 Сведения об утилизации</w:t>
      </w:r>
      <w:r>
        <w:rPr>
          <w:noProof/>
        </w:rPr>
        <w:tab/>
      </w:r>
      <w:r>
        <w:rPr>
          <w:noProof/>
        </w:rPr>
        <w:fldChar w:fldCharType="begin"/>
      </w:r>
      <w:r>
        <w:rPr>
          <w:noProof/>
        </w:rPr>
        <w:instrText xml:space="preserve"> PAGEREF _Toc117699377 \h </w:instrText>
      </w:r>
      <w:r>
        <w:rPr>
          <w:noProof/>
        </w:rPr>
      </w:r>
      <w:r>
        <w:rPr>
          <w:noProof/>
        </w:rPr>
        <w:fldChar w:fldCharType="separate"/>
      </w:r>
      <w:r>
        <w:rPr>
          <w:noProof/>
        </w:rPr>
        <w:t>8</w:t>
      </w:r>
      <w:r>
        <w:rPr>
          <w:noProof/>
        </w:rPr>
        <w:fldChar w:fldCharType="end"/>
      </w:r>
    </w:p>
    <w:p w:rsidR="00A90F61" w:rsidRDefault="00A90F61">
      <w:pPr>
        <w:pStyle w:val="10"/>
        <w:rPr>
          <w:sz w:val="24"/>
        </w:rPr>
      </w:pPr>
      <w:r>
        <w:rPr>
          <w:sz w:val="24"/>
        </w:rPr>
        <w:fldChar w:fldCharType="end"/>
      </w:r>
    </w:p>
    <w:p w:rsidR="00A90F61" w:rsidRDefault="00A90F61">
      <w:pPr>
        <w:pStyle w:val="a5"/>
        <w:rPr>
          <w:rFonts w:ascii="Times New Roman" w:hAnsi="Times New Roman"/>
          <w:b w:val="0"/>
          <w:sz w:val="24"/>
        </w:rPr>
      </w:pPr>
      <w:bookmarkStart w:id="1" w:name="_Toc404402927"/>
      <w:r>
        <w:rPr>
          <w:rFonts w:ascii="Times New Roman" w:hAnsi="Times New Roman"/>
          <w:b w:val="0"/>
          <w:sz w:val="24"/>
        </w:rPr>
        <w:t xml:space="preserve">  </w:t>
      </w:r>
      <w:r>
        <w:rPr>
          <w:rFonts w:ascii="Times New Roman" w:hAnsi="Times New Roman"/>
          <w:b w:val="0"/>
          <w:sz w:val="24"/>
        </w:rPr>
        <w:br w:type="page"/>
      </w:r>
    </w:p>
    <w:p w:rsidR="00A90F61" w:rsidRPr="00B465C1" w:rsidRDefault="00A90F61" w:rsidP="00B465C1">
      <w:pPr>
        <w:pStyle w:val="1"/>
      </w:pPr>
      <w:bookmarkStart w:id="2" w:name="_Toc117699372"/>
      <w:r w:rsidRPr="00B465C1">
        <w:lastRenderedPageBreak/>
        <w:t>1. О</w:t>
      </w:r>
      <w:r w:rsidR="00B465C1" w:rsidRPr="00B465C1">
        <w:t>сновные</w:t>
      </w:r>
      <w:r w:rsidRPr="00B465C1">
        <w:t xml:space="preserve"> </w:t>
      </w:r>
      <w:r w:rsidR="00B465C1" w:rsidRPr="00B465C1">
        <w:t>сведения об изделии</w:t>
      </w:r>
      <w:bookmarkEnd w:id="1"/>
      <w:r w:rsidR="00B465C1" w:rsidRPr="00B465C1">
        <w:t xml:space="preserve"> и технические данные</w:t>
      </w:r>
      <w:bookmarkEnd w:id="2"/>
    </w:p>
    <w:p w:rsidR="00A90F61" w:rsidRPr="00B465C1" w:rsidRDefault="00A90F61" w:rsidP="00B465C1">
      <w:pPr>
        <w:pStyle w:val="ae"/>
        <w:rPr>
          <w:szCs w:val="24"/>
        </w:rPr>
      </w:pPr>
    </w:p>
    <w:p w:rsidR="00B465C1" w:rsidRPr="00B465C1" w:rsidRDefault="00B465C1" w:rsidP="00B465C1">
      <w:pPr>
        <w:pStyle w:val="af2"/>
        <w:numPr>
          <w:ilvl w:val="1"/>
          <w:numId w:val="9"/>
        </w:numPr>
        <w:spacing w:line="360" w:lineRule="auto"/>
        <w:rPr>
          <w:sz w:val="24"/>
          <w:szCs w:val="24"/>
        </w:rPr>
      </w:pPr>
      <w:r w:rsidRPr="00B465C1">
        <w:rPr>
          <w:sz w:val="24"/>
          <w:szCs w:val="24"/>
        </w:rPr>
        <w:t>Наименование</w:t>
      </w:r>
      <w:r w:rsidR="00814639">
        <w:rPr>
          <w:sz w:val="24"/>
          <w:szCs w:val="24"/>
        </w:rPr>
        <w:t>:</w:t>
      </w:r>
      <w:r w:rsidRPr="00B465C1">
        <w:rPr>
          <w:sz w:val="24"/>
          <w:szCs w:val="24"/>
        </w:rPr>
        <w:t xml:space="preserve"> Преобразователь </w:t>
      </w:r>
    </w:p>
    <w:p w:rsidR="00B465C1" w:rsidRDefault="00B465C1" w:rsidP="00B465C1">
      <w:pPr>
        <w:pStyle w:val="af2"/>
        <w:numPr>
          <w:ilvl w:val="1"/>
          <w:numId w:val="9"/>
        </w:numPr>
        <w:spacing w:line="360" w:lineRule="auto"/>
        <w:rPr>
          <w:sz w:val="24"/>
          <w:szCs w:val="24"/>
        </w:rPr>
      </w:pPr>
      <w:r w:rsidRPr="00B465C1">
        <w:rPr>
          <w:sz w:val="24"/>
          <w:szCs w:val="24"/>
        </w:rPr>
        <w:t>Обозначение</w:t>
      </w:r>
      <w:r w:rsidR="00814639">
        <w:rPr>
          <w:sz w:val="24"/>
          <w:szCs w:val="24"/>
        </w:rPr>
        <w:t>:</w:t>
      </w:r>
      <w:r w:rsidRPr="00B465C1">
        <w:rPr>
          <w:sz w:val="24"/>
          <w:szCs w:val="24"/>
        </w:rPr>
        <w:t xml:space="preserve"> 2</w:t>
      </w:r>
      <w:r w:rsidRPr="00B465C1">
        <w:rPr>
          <w:sz w:val="24"/>
          <w:szCs w:val="24"/>
          <w:lang w:val="en-US"/>
        </w:rPr>
        <w:t>Eth</w:t>
      </w:r>
      <w:r w:rsidR="000B2D5A">
        <w:rPr>
          <w:sz w:val="24"/>
          <w:szCs w:val="24"/>
          <w:lang w:val="en-US"/>
        </w:rPr>
        <w:t>ernet</w:t>
      </w:r>
      <w:r w:rsidRPr="00B465C1">
        <w:rPr>
          <w:sz w:val="24"/>
          <w:szCs w:val="24"/>
        </w:rPr>
        <w:t>-4</w:t>
      </w:r>
      <w:r w:rsidRPr="00B465C1">
        <w:rPr>
          <w:sz w:val="24"/>
          <w:szCs w:val="24"/>
          <w:lang w:val="en-US"/>
        </w:rPr>
        <w:t>RS</w:t>
      </w:r>
      <w:r w:rsidRPr="00B465C1">
        <w:rPr>
          <w:sz w:val="24"/>
          <w:szCs w:val="24"/>
        </w:rPr>
        <w:t>232</w:t>
      </w:r>
    </w:p>
    <w:p w:rsidR="000B2D5A" w:rsidRDefault="000B2D5A" w:rsidP="00B465C1">
      <w:pPr>
        <w:pStyle w:val="af2"/>
        <w:numPr>
          <w:ilvl w:val="1"/>
          <w:numId w:val="9"/>
        </w:numPr>
        <w:spacing w:line="360" w:lineRule="auto"/>
        <w:rPr>
          <w:sz w:val="24"/>
          <w:szCs w:val="24"/>
        </w:rPr>
      </w:pPr>
      <w:r>
        <w:rPr>
          <w:sz w:val="24"/>
          <w:szCs w:val="24"/>
          <w:lang w:val="en-US"/>
        </w:rPr>
        <w:t>IP-</w:t>
      </w:r>
      <w:r>
        <w:rPr>
          <w:sz w:val="24"/>
          <w:szCs w:val="24"/>
        </w:rPr>
        <w:t xml:space="preserve">адрес: _________________________ </w:t>
      </w:r>
    </w:p>
    <w:p w:rsidR="000B2D5A" w:rsidRDefault="000B2D5A" w:rsidP="00B465C1">
      <w:pPr>
        <w:pStyle w:val="af2"/>
        <w:numPr>
          <w:ilvl w:val="1"/>
          <w:numId w:val="9"/>
        </w:numPr>
        <w:spacing w:line="360" w:lineRule="auto"/>
        <w:rPr>
          <w:sz w:val="24"/>
          <w:szCs w:val="24"/>
        </w:rPr>
      </w:pPr>
      <w:r>
        <w:rPr>
          <w:sz w:val="24"/>
          <w:szCs w:val="24"/>
        </w:rPr>
        <w:t xml:space="preserve">Порт: ____________________________ </w:t>
      </w:r>
    </w:p>
    <w:p w:rsidR="000B2D5A" w:rsidRPr="00B465C1" w:rsidRDefault="000B2D5A" w:rsidP="00B465C1">
      <w:pPr>
        <w:pStyle w:val="af2"/>
        <w:numPr>
          <w:ilvl w:val="1"/>
          <w:numId w:val="9"/>
        </w:numPr>
        <w:spacing w:line="360" w:lineRule="auto"/>
        <w:rPr>
          <w:sz w:val="24"/>
          <w:szCs w:val="24"/>
        </w:rPr>
      </w:pPr>
      <w:r>
        <w:rPr>
          <w:sz w:val="24"/>
          <w:szCs w:val="24"/>
        </w:rPr>
        <w:t>МАС-адрес: ______________________</w:t>
      </w:r>
    </w:p>
    <w:p w:rsidR="00B465C1" w:rsidRPr="00B465C1" w:rsidRDefault="00B465C1" w:rsidP="00B465C1">
      <w:pPr>
        <w:pStyle w:val="af2"/>
        <w:numPr>
          <w:ilvl w:val="1"/>
          <w:numId w:val="9"/>
        </w:numPr>
        <w:spacing w:line="360" w:lineRule="auto"/>
        <w:rPr>
          <w:sz w:val="24"/>
          <w:szCs w:val="24"/>
        </w:rPr>
      </w:pPr>
      <w:r w:rsidRPr="00B465C1">
        <w:rPr>
          <w:sz w:val="24"/>
          <w:szCs w:val="24"/>
        </w:rPr>
        <w:t>Дата изготовления</w:t>
      </w:r>
      <w:r w:rsidR="000B2D5A">
        <w:rPr>
          <w:sz w:val="24"/>
          <w:szCs w:val="24"/>
        </w:rPr>
        <w:t>: ________________</w:t>
      </w:r>
    </w:p>
    <w:p w:rsidR="00BF022C" w:rsidRPr="00B465C1" w:rsidRDefault="00B465C1" w:rsidP="00BF022C">
      <w:pPr>
        <w:pStyle w:val="af2"/>
        <w:numPr>
          <w:ilvl w:val="1"/>
          <w:numId w:val="9"/>
        </w:numPr>
        <w:spacing w:line="360" w:lineRule="auto"/>
        <w:jc w:val="left"/>
        <w:rPr>
          <w:sz w:val="24"/>
          <w:szCs w:val="24"/>
        </w:rPr>
      </w:pPr>
      <w:r w:rsidRPr="00B465C1">
        <w:rPr>
          <w:sz w:val="24"/>
          <w:szCs w:val="24"/>
        </w:rPr>
        <w:t xml:space="preserve"> </w:t>
      </w:r>
      <w:r w:rsidR="00BF022C" w:rsidRPr="00B465C1">
        <w:rPr>
          <w:sz w:val="24"/>
          <w:szCs w:val="24"/>
        </w:rPr>
        <w:t>З</w:t>
      </w:r>
      <w:r w:rsidR="00BF022C" w:rsidRPr="00B465C1">
        <w:rPr>
          <w:rStyle w:val="fontstyle01"/>
          <w:rFonts w:ascii="Times New Roman" w:hAnsi="Times New Roman"/>
          <w:sz w:val="24"/>
          <w:szCs w:val="24"/>
        </w:rPr>
        <w:t>аводской номер</w:t>
      </w:r>
      <w:r w:rsidR="00BF022C">
        <w:rPr>
          <w:rStyle w:val="fontstyle01"/>
          <w:rFonts w:ascii="Times New Roman" w:hAnsi="Times New Roman"/>
          <w:sz w:val="24"/>
          <w:szCs w:val="24"/>
        </w:rPr>
        <w:t>:</w:t>
      </w:r>
      <w:r w:rsidR="00BF022C">
        <w:rPr>
          <w:sz w:val="24"/>
          <w:szCs w:val="24"/>
        </w:rPr>
        <w:t xml:space="preserve"> _________________</w:t>
      </w:r>
    </w:p>
    <w:p w:rsidR="00B465C1" w:rsidRPr="00B465C1" w:rsidRDefault="00B465C1" w:rsidP="00B465C1">
      <w:pPr>
        <w:pStyle w:val="af2"/>
        <w:numPr>
          <w:ilvl w:val="1"/>
          <w:numId w:val="9"/>
        </w:numPr>
        <w:spacing w:line="360" w:lineRule="auto"/>
        <w:jc w:val="left"/>
        <w:rPr>
          <w:rStyle w:val="af1"/>
          <w:sz w:val="24"/>
          <w:szCs w:val="24"/>
        </w:rPr>
      </w:pPr>
      <w:r w:rsidRPr="00B465C1">
        <w:rPr>
          <w:sz w:val="24"/>
          <w:szCs w:val="24"/>
        </w:rPr>
        <w:t>Изготовитель</w:t>
      </w:r>
      <w:r w:rsidR="00814639">
        <w:rPr>
          <w:sz w:val="24"/>
          <w:szCs w:val="24"/>
        </w:rPr>
        <w:t>:</w:t>
      </w:r>
      <w:r w:rsidRPr="00B465C1">
        <w:rPr>
          <w:sz w:val="24"/>
          <w:szCs w:val="24"/>
        </w:rPr>
        <w:t xml:space="preserve"> </w:t>
      </w:r>
      <w:r w:rsidRPr="00B465C1">
        <w:rPr>
          <w:bCs/>
          <w:sz w:val="24"/>
          <w:szCs w:val="24"/>
        </w:rPr>
        <w:t>ООО «НПП МАРС-ЭНЕРГО»</w:t>
      </w:r>
      <w:r w:rsidRPr="00B465C1">
        <w:rPr>
          <w:sz w:val="24"/>
          <w:szCs w:val="24"/>
        </w:rPr>
        <w:t xml:space="preserve"> 199034, Россия, Санкт-Петербург, 13 линия В.О., дом 6-8, литер А, пом. 40Н, Тел./Факс: (812) 327-2111 </w:t>
      </w:r>
      <w:r w:rsidRPr="00B465C1">
        <w:rPr>
          <w:sz w:val="24"/>
          <w:szCs w:val="24"/>
          <w:lang w:val="en-US"/>
        </w:rPr>
        <w:t>E</w:t>
      </w:r>
      <w:r w:rsidRPr="00B465C1">
        <w:rPr>
          <w:sz w:val="24"/>
          <w:szCs w:val="24"/>
        </w:rPr>
        <w:t>-</w:t>
      </w:r>
      <w:r w:rsidRPr="00B465C1">
        <w:rPr>
          <w:sz w:val="24"/>
          <w:szCs w:val="24"/>
          <w:lang w:val="en-US"/>
        </w:rPr>
        <w:t>mail</w:t>
      </w:r>
      <w:r w:rsidRPr="00B465C1">
        <w:rPr>
          <w:sz w:val="24"/>
          <w:szCs w:val="24"/>
        </w:rPr>
        <w:t xml:space="preserve">: </w:t>
      </w:r>
      <w:hyperlink r:id="rId7" w:history="1">
        <w:hyperlink r:id="rId8" w:history="1">
          <w:r w:rsidRPr="00B465C1">
            <w:rPr>
              <w:rStyle w:val="af1"/>
              <w:sz w:val="24"/>
              <w:szCs w:val="24"/>
              <w:lang w:val="en-US"/>
            </w:rPr>
            <w:t>mail</w:t>
          </w:r>
          <w:r w:rsidRPr="00B465C1">
            <w:rPr>
              <w:rStyle w:val="af1"/>
              <w:sz w:val="24"/>
              <w:szCs w:val="24"/>
            </w:rPr>
            <w:t>@</w:t>
          </w:r>
          <w:r w:rsidRPr="00B465C1">
            <w:rPr>
              <w:rStyle w:val="af1"/>
              <w:sz w:val="24"/>
              <w:szCs w:val="24"/>
              <w:lang w:val="en-US"/>
            </w:rPr>
            <w:t>mars</w:t>
          </w:r>
          <w:r w:rsidRPr="00B465C1">
            <w:rPr>
              <w:rStyle w:val="af1"/>
              <w:sz w:val="24"/>
              <w:szCs w:val="24"/>
            </w:rPr>
            <w:t>-</w:t>
          </w:r>
          <w:r w:rsidRPr="00B465C1">
            <w:rPr>
              <w:rStyle w:val="af1"/>
              <w:sz w:val="24"/>
              <w:szCs w:val="24"/>
              <w:lang w:val="en-US"/>
            </w:rPr>
            <w:t>energo</w:t>
          </w:r>
          <w:r w:rsidRPr="00B465C1">
            <w:rPr>
              <w:rStyle w:val="af1"/>
              <w:sz w:val="24"/>
              <w:szCs w:val="24"/>
            </w:rPr>
            <w:t>.</w:t>
          </w:r>
          <w:r w:rsidRPr="00B465C1">
            <w:rPr>
              <w:rStyle w:val="af1"/>
              <w:sz w:val="24"/>
              <w:szCs w:val="24"/>
              <w:lang w:val="en-US"/>
            </w:rPr>
            <w:t>ru</w:t>
          </w:r>
        </w:hyperlink>
      </w:hyperlink>
      <w:r w:rsidRPr="00B465C1">
        <w:rPr>
          <w:sz w:val="24"/>
          <w:szCs w:val="24"/>
        </w:rPr>
        <w:t xml:space="preserve"> </w:t>
      </w:r>
      <w:hyperlink r:id="rId9" w:history="1">
        <w:r w:rsidRPr="00B465C1">
          <w:rPr>
            <w:rStyle w:val="af1"/>
            <w:sz w:val="24"/>
            <w:szCs w:val="24"/>
            <w:lang w:val="en-US"/>
          </w:rPr>
          <w:t>www</w:t>
        </w:r>
        <w:r w:rsidRPr="00B465C1">
          <w:rPr>
            <w:rStyle w:val="af1"/>
            <w:sz w:val="24"/>
            <w:szCs w:val="24"/>
          </w:rPr>
          <w:t>.</w:t>
        </w:r>
        <w:r w:rsidRPr="00B465C1">
          <w:rPr>
            <w:rStyle w:val="af1"/>
            <w:sz w:val="24"/>
            <w:szCs w:val="24"/>
            <w:lang w:val="en-US"/>
          </w:rPr>
          <w:t>mars</w:t>
        </w:r>
        <w:r w:rsidRPr="00B465C1">
          <w:rPr>
            <w:rStyle w:val="af1"/>
            <w:sz w:val="24"/>
            <w:szCs w:val="24"/>
          </w:rPr>
          <w:t>-</w:t>
        </w:r>
        <w:proofErr w:type="spellStart"/>
        <w:r w:rsidRPr="00B465C1">
          <w:rPr>
            <w:rStyle w:val="af1"/>
            <w:sz w:val="24"/>
            <w:szCs w:val="24"/>
            <w:lang w:val="en-US"/>
          </w:rPr>
          <w:t>energo</w:t>
        </w:r>
        <w:proofErr w:type="spellEnd"/>
        <w:r w:rsidRPr="00B465C1">
          <w:rPr>
            <w:rStyle w:val="af1"/>
            <w:sz w:val="24"/>
            <w:szCs w:val="24"/>
          </w:rPr>
          <w:t>.</w:t>
        </w:r>
        <w:proofErr w:type="spellStart"/>
        <w:r w:rsidRPr="00B465C1">
          <w:rPr>
            <w:rStyle w:val="af1"/>
            <w:sz w:val="24"/>
            <w:szCs w:val="24"/>
            <w:lang w:val="en-US"/>
          </w:rPr>
          <w:t>ru</w:t>
        </w:r>
        <w:proofErr w:type="spellEnd"/>
      </w:hyperlink>
      <w:r w:rsidRPr="00B465C1">
        <w:rPr>
          <w:rStyle w:val="af1"/>
          <w:sz w:val="24"/>
          <w:szCs w:val="24"/>
        </w:rPr>
        <w:t xml:space="preserve"> </w:t>
      </w:r>
    </w:p>
    <w:p w:rsidR="00B465C1" w:rsidRPr="00814639" w:rsidRDefault="00B465C1" w:rsidP="00B465C1">
      <w:pPr>
        <w:pStyle w:val="af2"/>
        <w:numPr>
          <w:ilvl w:val="1"/>
          <w:numId w:val="9"/>
        </w:numPr>
        <w:spacing w:line="360" w:lineRule="auto"/>
        <w:rPr>
          <w:b/>
          <w:sz w:val="24"/>
          <w:szCs w:val="24"/>
        </w:rPr>
      </w:pPr>
      <w:r w:rsidRPr="00814639">
        <w:rPr>
          <w:rStyle w:val="fontstyle01"/>
          <w:rFonts w:ascii="Times New Roman" w:hAnsi="Times New Roman"/>
          <w:b/>
          <w:sz w:val="24"/>
          <w:szCs w:val="24"/>
        </w:rPr>
        <w:t>Основные технические данные</w:t>
      </w:r>
    </w:p>
    <w:p w:rsidR="00814639" w:rsidRDefault="00B465C1" w:rsidP="00814639">
      <w:pPr>
        <w:pStyle w:val="af2"/>
        <w:numPr>
          <w:ilvl w:val="2"/>
          <w:numId w:val="9"/>
        </w:numPr>
        <w:spacing w:line="360" w:lineRule="auto"/>
        <w:rPr>
          <w:sz w:val="24"/>
          <w:szCs w:val="24"/>
        </w:rPr>
      </w:pPr>
      <w:r w:rsidRPr="00B465C1">
        <w:rPr>
          <w:sz w:val="24"/>
          <w:szCs w:val="24"/>
        </w:rPr>
        <w:t xml:space="preserve">Преобразователь </w:t>
      </w:r>
      <w:r w:rsidR="00A44CC4" w:rsidRPr="00B465C1">
        <w:rPr>
          <w:sz w:val="24"/>
          <w:szCs w:val="24"/>
        </w:rPr>
        <w:t xml:space="preserve">предназначен для преобразования интерфейсов электронных блоков, используемых для построения автоматизированных систем сбора и обработки данных.  </w:t>
      </w:r>
      <w:r w:rsidRPr="00B465C1">
        <w:rPr>
          <w:sz w:val="24"/>
          <w:szCs w:val="24"/>
        </w:rPr>
        <w:t xml:space="preserve">Преобразователь </w:t>
      </w:r>
      <w:r w:rsidR="00A44CC4" w:rsidRPr="00B465C1">
        <w:rPr>
          <w:sz w:val="24"/>
          <w:szCs w:val="24"/>
        </w:rPr>
        <w:t xml:space="preserve">осуществляет взаимное электрическое преобразование сигналов следующих интерфейсов: </w:t>
      </w:r>
      <w:r w:rsidR="00A44CC4" w:rsidRPr="00B465C1">
        <w:rPr>
          <w:sz w:val="24"/>
          <w:szCs w:val="24"/>
          <w:lang w:val="en-US"/>
        </w:rPr>
        <w:t>RS</w:t>
      </w:r>
      <w:r w:rsidR="00A44CC4" w:rsidRPr="00B465C1">
        <w:rPr>
          <w:sz w:val="24"/>
          <w:szCs w:val="24"/>
        </w:rPr>
        <w:t xml:space="preserve">-232, </w:t>
      </w:r>
      <w:r w:rsidRPr="00B465C1">
        <w:rPr>
          <w:sz w:val="24"/>
          <w:szCs w:val="24"/>
          <w:lang w:val="en-US"/>
        </w:rPr>
        <w:t>Ethernet</w:t>
      </w:r>
      <w:r w:rsidR="00A44CC4" w:rsidRPr="00B465C1">
        <w:rPr>
          <w:sz w:val="24"/>
          <w:szCs w:val="24"/>
        </w:rPr>
        <w:t>.</w:t>
      </w:r>
    </w:p>
    <w:p w:rsidR="00A90F61" w:rsidRPr="00814639" w:rsidRDefault="00B465C1" w:rsidP="00814639">
      <w:pPr>
        <w:pStyle w:val="af2"/>
        <w:numPr>
          <w:ilvl w:val="2"/>
          <w:numId w:val="9"/>
        </w:numPr>
        <w:spacing w:line="360" w:lineRule="auto"/>
        <w:rPr>
          <w:sz w:val="24"/>
          <w:szCs w:val="24"/>
        </w:rPr>
      </w:pPr>
      <w:r w:rsidRPr="00814639">
        <w:rPr>
          <w:sz w:val="24"/>
          <w:szCs w:val="24"/>
        </w:rPr>
        <w:t xml:space="preserve"> </w:t>
      </w:r>
      <w:r w:rsidR="00A90F61" w:rsidRPr="00814639">
        <w:rPr>
          <w:sz w:val="24"/>
          <w:szCs w:val="24"/>
        </w:rPr>
        <w:t>Преобразователь может использоваться:</w:t>
      </w:r>
    </w:p>
    <w:p w:rsidR="00A90F61" w:rsidRPr="00B465C1" w:rsidRDefault="00A90F61" w:rsidP="00B465C1">
      <w:pPr>
        <w:pStyle w:val="ae"/>
        <w:numPr>
          <w:ilvl w:val="0"/>
          <w:numId w:val="7"/>
        </w:numPr>
        <w:tabs>
          <w:tab w:val="clear" w:pos="1594"/>
          <w:tab w:val="num" w:pos="1418"/>
        </w:tabs>
        <w:ind w:left="1418" w:hanging="709"/>
        <w:rPr>
          <w:szCs w:val="24"/>
        </w:rPr>
      </w:pPr>
      <w:r w:rsidRPr="00B465C1">
        <w:rPr>
          <w:szCs w:val="24"/>
        </w:rPr>
        <w:t xml:space="preserve">в составе </w:t>
      </w:r>
      <w:r w:rsidR="00B465C1" w:rsidRPr="00B465C1">
        <w:rPr>
          <w:szCs w:val="24"/>
        </w:rPr>
        <w:t>поверочных установок серии УППУ-МЭ</w:t>
      </w:r>
      <w:r w:rsidRPr="00B465C1">
        <w:rPr>
          <w:szCs w:val="24"/>
        </w:rPr>
        <w:t>;</w:t>
      </w:r>
    </w:p>
    <w:p w:rsidR="00A90F61" w:rsidRDefault="00B465C1" w:rsidP="00B465C1">
      <w:pPr>
        <w:pStyle w:val="ae"/>
        <w:numPr>
          <w:ilvl w:val="0"/>
          <w:numId w:val="7"/>
        </w:numPr>
        <w:tabs>
          <w:tab w:val="clear" w:pos="1594"/>
          <w:tab w:val="num" w:pos="1418"/>
        </w:tabs>
        <w:ind w:left="1418" w:hanging="709"/>
        <w:rPr>
          <w:szCs w:val="24"/>
        </w:rPr>
      </w:pPr>
      <w:r w:rsidRPr="00B465C1">
        <w:rPr>
          <w:szCs w:val="24"/>
        </w:rPr>
        <w:t xml:space="preserve">совместно с приборами и устройствами производства ООО </w:t>
      </w:r>
      <w:r w:rsidRPr="00B465C1">
        <w:rPr>
          <w:bCs/>
          <w:szCs w:val="24"/>
        </w:rPr>
        <w:t>«НПП МАРС-ЭНЕРГО»</w:t>
      </w:r>
      <w:r w:rsidRPr="00B465C1">
        <w:rPr>
          <w:szCs w:val="24"/>
        </w:rPr>
        <w:t>.</w:t>
      </w:r>
    </w:p>
    <w:p w:rsidR="00FB42E9" w:rsidRPr="00814639" w:rsidRDefault="00814639" w:rsidP="00FB42E9">
      <w:pPr>
        <w:spacing w:line="360" w:lineRule="auto"/>
        <w:rPr>
          <w:b/>
          <w:sz w:val="24"/>
          <w:szCs w:val="24"/>
          <w:lang w:val="en-US"/>
        </w:rPr>
      </w:pPr>
      <w:r w:rsidRPr="00814639">
        <w:rPr>
          <w:sz w:val="24"/>
          <w:szCs w:val="24"/>
          <w:lang w:val="en-US"/>
        </w:rPr>
        <w:t>1.</w:t>
      </w:r>
      <w:r w:rsidR="00E561A9" w:rsidRPr="00B30BC2">
        <w:rPr>
          <w:sz w:val="24"/>
          <w:szCs w:val="24"/>
          <w:lang w:val="en-US"/>
        </w:rPr>
        <w:t>9</w:t>
      </w:r>
      <w:r w:rsidRPr="00814639">
        <w:rPr>
          <w:sz w:val="24"/>
          <w:szCs w:val="24"/>
          <w:lang w:val="en-US"/>
        </w:rPr>
        <w:t xml:space="preserve">.3 </w:t>
      </w:r>
      <w:r w:rsidR="00FB42E9" w:rsidRPr="00FB42E9">
        <w:rPr>
          <w:b/>
          <w:sz w:val="24"/>
          <w:szCs w:val="24"/>
        </w:rPr>
        <w:t>Параметры</w:t>
      </w:r>
      <w:r w:rsidR="00FB42E9" w:rsidRPr="00814639">
        <w:rPr>
          <w:b/>
          <w:sz w:val="24"/>
          <w:szCs w:val="24"/>
          <w:lang w:val="en-US"/>
        </w:rPr>
        <w:t xml:space="preserve"> </w:t>
      </w:r>
      <w:r w:rsidR="00FB42E9" w:rsidRPr="00FB42E9">
        <w:rPr>
          <w:b/>
          <w:sz w:val="24"/>
          <w:szCs w:val="24"/>
        </w:rPr>
        <w:t>связи</w:t>
      </w:r>
    </w:p>
    <w:p w:rsidR="00FB42E9" w:rsidRPr="00814639" w:rsidRDefault="00FB42E9" w:rsidP="00FB42E9">
      <w:pPr>
        <w:spacing w:line="360" w:lineRule="auto"/>
        <w:rPr>
          <w:sz w:val="24"/>
          <w:szCs w:val="24"/>
          <w:lang w:val="en-US"/>
        </w:rPr>
      </w:pPr>
      <w:r w:rsidRPr="00FB42E9">
        <w:rPr>
          <w:sz w:val="24"/>
          <w:szCs w:val="24"/>
        </w:rPr>
        <w:t>Порты</w:t>
      </w:r>
      <w:r w:rsidRPr="00814639">
        <w:rPr>
          <w:sz w:val="24"/>
          <w:szCs w:val="24"/>
          <w:lang w:val="en-US"/>
        </w:rPr>
        <w:t xml:space="preserve"> </w:t>
      </w:r>
      <w:r w:rsidRPr="00FB42E9">
        <w:rPr>
          <w:sz w:val="24"/>
          <w:szCs w:val="24"/>
          <w:lang w:val="en-US"/>
        </w:rPr>
        <w:t>Ethernet</w:t>
      </w:r>
      <w:r w:rsidR="00814639" w:rsidRPr="00814639">
        <w:rPr>
          <w:sz w:val="24"/>
          <w:szCs w:val="24"/>
          <w:lang w:val="en-US"/>
        </w:rPr>
        <w:t>:</w:t>
      </w:r>
      <w:r w:rsidRPr="00814639">
        <w:rPr>
          <w:sz w:val="24"/>
          <w:szCs w:val="24"/>
          <w:lang w:val="en-US"/>
        </w:rPr>
        <w:t xml:space="preserve"> 2 </w:t>
      </w:r>
      <w:r w:rsidRPr="00FB42E9">
        <w:rPr>
          <w:sz w:val="24"/>
          <w:szCs w:val="24"/>
          <w:lang w:val="en-US"/>
        </w:rPr>
        <w:t>x</w:t>
      </w:r>
      <w:r w:rsidRPr="00814639">
        <w:rPr>
          <w:sz w:val="24"/>
          <w:szCs w:val="24"/>
          <w:lang w:val="en-US"/>
        </w:rPr>
        <w:t xml:space="preserve"> </w:t>
      </w:r>
      <w:r w:rsidRPr="00FB42E9">
        <w:rPr>
          <w:sz w:val="24"/>
          <w:szCs w:val="24"/>
          <w:lang w:val="en-US"/>
        </w:rPr>
        <w:t>Ethernet</w:t>
      </w:r>
      <w:r w:rsidRPr="00814639">
        <w:rPr>
          <w:sz w:val="24"/>
          <w:szCs w:val="24"/>
          <w:lang w:val="en-US"/>
        </w:rPr>
        <w:t xml:space="preserve"> 10/100 </w:t>
      </w:r>
      <w:r w:rsidRPr="00FB42E9">
        <w:rPr>
          <w:sz w:val="24"/>
          <w:szCs w:val="24"/>
          <w:lang w:val="en-US"/>
        </w:rPr>
        <w:t>Base</w:t>
      </w:r>
      <w:r w:rsidRPr="00814639">
        <w:rPr>
          <w:sz w:val="24"/>
          <w:szCs w:val="24"/>
          <w:lang w:val="en-US"/>
        </w:rPr>
        <w:t xml:space="preserve"> </w:t>
      </w:r>
      <w:r w:rsidRPr="00FB42E9">
        <w:rPr>
          <w:sz w:val="24"/>
          <w:szCs w:val="24"/>
          <w:lang w:val="en-US"/>
        </w:rPr>
        <w:t>T</w:t>
      </w:r>
      <w:r w:rsidRPr="00814639">
        <w:rPr>
          <w:sz w:val="24"/>
          <w:szCs w:val="24"/>
          <w:lang w:val="en-US"/>
        </w:rPr>
        <w:t>(</w:t>
      </w:r>
      <w:r w:rsidRPr="00FB42E9">
        <w:rPr>
          <w:sz w:val="24"/>
          <w:szCs w:val="24"/>
          <w:lang w:val="en-US"/>
        </w:rPr>
        <w:t>X</w:t>
      </w:r>
      <w:r w:rsidRPr="00814639">
        <w:rPr>
          <w:sz w:val="24"/>
          <w:szCs w:val="24"/>
          <w:lang w:val="en-US"/>
        </w:rPr>
        <w:t xml:space="preserve">) </w:t>
      </w:r>
    </w:p>
    <w:p w:rsidR="00FB42E9" w:rsidRPr="000B2D5A" w:rsidRDefault="00FB42E9" w:rsidP="00FB42E9">
      <w:pPr>
        <w:spacing w:line="360" w:lineRule="auto"/>
        <w:rPr>
          <w:sz w:val="24"/>
          <w:szCs w:val="24"/>
          <w:lang w:val="en-US"/>
        </w:rPr>
      </w:pPr>
      <w:r w:rsidRPr="00FB42E9">
        <w:rPr>
          <w:sz w:val="24"/>
          <w:szCs w:val="24"/>
        </w:rPr>
        <w:t>Тип</w:t>
      </w:r>
      <w:r w:rsidRPr="000B2D5A">
        <w:rPr>
          <w:sz w:val="24"/>
          <w:szCs w:val="24"/>
          <w:lang w:val="en-US"/>
        </w:rPr>
        <w:t xml:space="preserve"> </w:t>
      </w:r>
      <w:r w:rsidRPr="00FB42E9">
        <w:rPr>
          <w:sz w:val="24"/>
          <w:szCs w:val="24"/>
        </w:rPr>
        <w:t>разъема</w:t>
      </w:r>
      <w:r w:rsidR="00814639" w:rsidRPr="000B2D5A">
        <w:rPr>
          <w:sz w:val="24"/>
          <w:szCs w:val="24"/>
          <w:lang w:val="en-US"/>
        </w:rPr>
        <w:t>:</w:t>
      </w:r>
      <w:r w:rsidRPr="000B2D5A">
        <w:rPr>
          <w:sz w:val="24"/>
          <w:szCs w:val="24"/>
          <w:lang w:val="en-US"/>
        </w:rPr>
        <w:t xml:space="preserve"> 2</w:t>
      </w:r>
      <w:r w:rsidRPr="00FB42E9">
        <w:rPr>
          <w:sz w:val="24"/>
          <w:szCs w:val="24"/>
        </w:rPr>
        <w:t>х</w:t>
      </w:r>
      <w:r w:rsidRPr="00FB42E9">
        <w:rPr>
          <w:sz w:val="24"/>
          <w:szCs w:val="24"/>
          <w:lang w:val="en-US"/>
        </w:rPr>
        <w:t>RJ</w:t>
      </w:r>
      <w:r w:rsidRPr="000B2D5A">
        <w:rPr>
          <w:sz w:val="24"/>
          <w:szCs w:val="24"/>
          <w:lang w:val="en-US"/>
        </w:rPr>
        <w:t xml:space="preserve">45 (8 </w:t>
      </w:r>
      <w:proofErr w:type="spellStart"/>
      <w:r w:rsidRPr="00FB42E9">
        <w:rPr>
          <w:sz w:val="24"/>
          <w:szCs w:val="24"/>
        </w:rPr>
        <w:t>конт</w:t>
      </w:r>
      <w:proofErr w:type="spellEnd"/>
      <w:r w:rsidRPr="000B2D5A">
        <w:rPr>
          <w:sz w:val="24"/>
          <w:szCs w:val="24"/>
          <w:lang w:val="en-US"/>
        </w:rPr>
        <w:t>.)</w:t>
      </w:r>
      <w:r w:rsidRPr="00FB42E9">
        <w:rPr>
          <w:sz w:val="24"/>
          <w:szCs w:val="24"/>
          <w:lang w:val="en-US"/>
        </w:rPr>
        <w:t> </w:t>
      </w:r>
    </w:p>
    <w:p w:rsidR="00FB42E9" w:rsidRPr="000B2D5A" w:rsidRDefault="00FB42E9" w:rsidP="00FB42E9">
      <w:pPr>
        <w:spacing w:line="360" w:lineRule="auto"/>
        <w:rPr>
          <w:sz w:val="24"/>
          <w:szCs w:val="24"/>
          <w:lang w:val="en-US"/>
        </w:rPr>
      </w:pPr>
      <w:r w:rsidRPr="00FB42E9">
        <w:rPr>
          <w:sz w:val="24"/>
          <w:szCs w:val="24"/>
        </w:rPr>
        <w:t>Сетевые</w:t>
      </w:r>
      <w:r w:rsidRPr="000B2D5A">
        <w:rPr>
          <w:sz w:val="24"/>
          <w:szCs w:val="24"/>
          <w:lang w:val="en-US"/>
        </w:rPr>
        <w:t xml:space="preserve"> </w:t>
      </w:r>
      <w:r w:rsidRPr="00FB42E9">
        <w:rPr>
          <w:sz w:val="24"/>
          <w:szCs w:val="24"/>
        </w:rPr>
        <w:t>протоколы</w:t>
      </w:r>
      <w:r w:rsidR="00814639" w:rsidRPr="000B2D5A">
        <w:rPr>
          <w:sz w:val="24"/>
          <w:szCs w:val="24"/>
          <w:lang w:val="en-US"/>
        </w:rPr>
        <w:t>:</w:t>
      </w:r>
      <w:r w:rsidRPr="000B2D5A">
        <w:rPr>
          <w:sz w:val="24"/>
          <w:szCs w:val="24"/>
          <w:lang w:val="en-US"/>
        </w:rPr>
        <w:t xml:space="preserve"> </w:t>
      </w:r>
      <w:r w:rsidRPr="00FB42E9">
        <w:rPr>
          <w:sz w:val="24"/>
          <w:szCs w:val="24"/>
          <w:lang w:val="en-US"/>
        </w:rPr>
        <w:t>ICMP</w:t>
      </w:r>
      <w:r w:rsidRPr="000B2D5A">
        <w:rPr>
          <w:sz w:val="24"/>
          <w:szCs w:val="24"/>
          <w:lang w:val="en-US"/>
        </w:rPr>
        <w:t xml:space="preserve">, </w:t>
      </w:r>
      <w:r w:rsidRPr="00FB42E9">
        <w:rPr>
          <w:sz w:val="24"/>
          <w:szCs w:val="24"/>
          <w:lang w:val="en-US"/>
        </w:rPr>
        <w:t>IPv</w:t>
      </w:r>
      <w:r w:rsidRPr="000B2D5A">
        <w:rPr>
          <w:sz w:val="24"/>
          <w:szCs w:val="24"/>
          <w:lang w:val="en-US"/>
        </w:rPr>
        <w:t xml:space="preserve">4, </w:t>
      </w:r>
      <w:r w:rsidRPr="00FB42E9">
        <w:rPr>
          <w:sz w:val="24"/>
          <w:szCs w:val="24"/>
          <w:lang w:val="en-US"/>
        </w:rPr>
        <w:t>TCP</w:t>
      </w:r>
      <w:r w:rsidRPr="000B2D5A">
        <w:rPr>
          <w:sz w:val="24"/>
          <w:szCs w:val="24"/>
          <w:lang w:val="en-US"/>
        </w:rPr>
        <w:t xml:space="preserve">, </w:t>
      </w:r>
      <w:r w:rsidRPr="00FB42E9">
        <w:rPr>
          <w:sz w:val="24"/>
          <w:szCs w:val="24"/>
          <w:lang w:val="en-US"/>
        </w:rPr>
        <w:t>UDP</w:t>
      </w:r>
      <w:r w:rsidRPr="000B2D5A">
        <w:rPr>
          <w:sz w:val="24"/>
          <w:szCs w:val="24"/>
          <w:lang w:val="en-US"/>
        </w:rPr>
        <w:t xml:space="preserve">, </w:t>
      </w:r>
      <w:r w:rsidRPr="00FB42E9">
        <w:rPr>
          <w:sz w:val="24"/>
          <w:szCs w:val="24"/>
          <w:lang w:val="en-US"/>
        </w:rPr>
        <w:t>HTTP</w:t>
      </w:r>
      <w:r w:rsidRPr="000B2D5A">
        <w:rPr>
          <w:sz w:val="24"/>
          <w:szCs w:val="24"/>
          <w:lang w:val="en-US"/>
        </w:rPr>
        <w:t xml:space="preserve">, </w:t>
      </w:r>
      <w:r w:rsidRPr="00FB42E9">
        <w:rPr>
          <w:sz w:val="24"/>
          <w:szCs w:val="24"/>
          <w:lang w:val="en-US"/>
        </w:rPr>
        <w:t>ARP</w:t>
      </w:r>
    </w:p>
    <w:p w:rsidR="00FB42E9" w:rsidRPr="00FB42E9" w:rsidRDefault="00FB42E9" w:rsidP="00FB42E9">
      <w:pPr>
        <w:spacing w:line="360" w:lineRule="auto"/>
        <w:rPr>
          <w:sz w:val="24"/>
          <w:szCs w:val="24"/>
        </w:rPr>
      </w:pPr>
      <w:r w:rsidRPr="00FB42E9">
        <w:rPr>
          <w:sz w:val="24"/>
          <w:szCs w:val="24"/>
        </w:rPr>
        <w:t>Изоляция Ethernet-портов</w:t>
      </w:r>
      <w:r w:rsidR="00814639">
        <w:rPr>
          <w:sz w:val="24"/>
          <w:szCs w:val="24"/>
        </w:rPr>
        <w:t>:</w:t>
      </w:r>
      <w:r w:rsidRPr="00FB42E9">
        <w:rPr>
          <w:sz w:val="24"/>
          <w:szCs w:val="24"/>
        </w:rPr>
        <w:t xml:space="preserve"> 1,0 </w:t>
      </w:r>
      <w:proofErr w:type="spellStart"/>
      <w:r w:rsidRPr="00FB42E9">
        <w:rPr>
          <w:sz w:val="24"/>
          <w:szCs w:val="24"/>
        </w:rPr>
        <w:t>кВ</w:t>
      </w:r>
      <w:proofErr w:type="spellEnd"/>
      <w:r w:rsidRPr="00FB42E9">
        <w:rPr>
          <w:sz w:val="24"/>
          <w:szCs w:val="24"/>
        </w:rPr>
        <w:t> </w:t>
      </w:r>
    </w:p>
    <w:p w:rsidR="00FB42E9" w:rsidRPr="00FB42E9" w:rsidRDefault="00FB42E9" w:rsidP="00FB42E9">
      <w:pPr>
        <w:spacing w:line="360" w:lineRule="auto"/>
        <w:rPr>
          <w:b/>
          <w:sz w:val="24"/>
          <w:szCs w:val="24"/>
        </w:rPr>
      </w:pPr>
      <w:r>
        <w:rPr>
          <w:b/>
          <w:sz w:val="24"/>
          <w:szCs w:val="24"/>
        </w:rPr>
        <w:t>1.</w:t>
      </w:r>
      <w:r w:rsidR="00E561A9">
        <w:rPr>
          <w:b/>
          <w:sz w:val="24"/>
          <w:szCs w:val="24"/>
        </w:rPr>
        <w:t>9</w:t>
      </w:r>
      <w:r w:rsidR="00814639">
        <w:rPr>
          <w:b/>
          <w:sz w:val="24"/>
          <w:szCs w:val="24"/>
        </w:rPr>
        <w:t>.4</w:t>
      </w:r>
      <w:r>
        <w:rPr>
          <w:b/>
          <w:sz w:val="24"/>
          <w:szCs w:val="24"/>
        </w:rPr>
        <w:t xml:space="preserve"> </w:t>
      </w:r>
      <w:r w:rsidRPr="00FB42E9">
        <w:rPr>
          <w:b/>
          <w:sz w:val="24"/>
          <w:szCs w:val="24"/>
        </w:rPr>
        <w:t>Параметры последовательной связи</w:t>
      </w:r>
    </w:p>
    <w:p w:rsidR="00FB42E9" w:rsidRPr="00FB42E9" w:rsidRDefault="00FB42E9" w:rsidP="00FB42E9">
      <w:pPr>
        <w:spacing w:line="360" w:lineRule="auto"/>
        <w:rPr>
          <w:sz w:val="24"/>
          <w:szCs w:val="24"/>
        </w:rPr>
      </w:pPr>
      <w:r w:rsidRPr="00FB42E9">
        <w:rPr>
          <w:sz w:val="24"/>
          <w:szCs w:val="24"/>
        </w:rPr>
        <w:t>Количество последовательных портов</w:t>
      </w:r>
      <w:r w:rsidR="00814639">
        <w:rPr>
          <w:sz w:val="24"/>
          <w:szCs w:val="24"/>
        </w:rPr>
        <w:t>:</w:t>
      </w:r>
      <w:r w:rsidRPr="00FB42E9">
        <w:rPr>
          <w:sz w:val="24"/>
          <w:szCs w:val="24"/>
        </w:rPr>
        <w:t xml:space="preserve"> 4</w:t>
      </w:r>
    </w:p>
    <w:p w:rsidR="00FB42E9" w:rsidRPr="00FB42E9" w:rsidRDefault="00FB42E9" w:rsidP="00FB42E9">
      <w:pPr>
        <w:spacing w:line="360" w:lineRule="auto"/>
        <w:rPr>
          <w:sz w:val="24"/>
          <w:szCs w:val="24"/>
        </w:rPr>
      </w:pPr>
      <w:r w:rsidRPr="00FB42E9">
        <w:rPr>
          <w:sz w:val="24"/>
          <w:szCs w:val="24"/>
        </w:rPr>
        <w:t>Тип последовательных портов</w:t>
      </w:r>
      <w:r w:rsidR="00814639">
        <w:rPr>
          <w:sz w:val="24"/>
          <w:szCs w:val="24"/>
        </w:rPr>
        <w:t>:</w:t>
      </w:r>
      <w:r w:rsidRPr="00FB42E9">
        <w:rPr>
          <w:sz w:val="24"/>
          <w:szCs w:val="24"/>
        </w:rPr>
        <w:t xml:space="preserve"> RS-232</w:t>
      </w:r>
      <w:r w:rsidRPr="00FB42E9">
        <w:rPr>
          <w:sz w:val="24"/>
          <w:szCs w:val="24"/>
        </w:rPr>
        <w:t> </w:t>
      </w:r>
    </w:p>
    <w:p w:rsidR="00FB42E9" w:rsidRPr="00FB42E9" w:rsidRDefault="00FB42E9" w:rsidP="00FB42E9">
      <w:pPr>
        <w:spacing w:line="360" w:lineRule="auto"/>
        <w:rPr>
          <w:sz w:val="24"/>
          <w:szCs w:val="24"/>
        </w:rPr>
      </w:pPr>
      <w:r w:rsidRPr="00FB42E9">
        <w:rPr>
          <w:sz w:val="24"/>
          <w:szCs w:val="24"/>
        </w:rPr>
        <w:t>Разъем последовательного порта</w:t>
      </w:r>
      <w:r w:rsidR="00814639">
        <w:rPr>
          <w:sz w:val="24"/>
          <w:szCs w:val="24"/>
        </w:rPr>
        <w:t>:</w:t>
      </w:r>
      <w:r w:rsidRPr="00FB42E9">
        <w:rPr>
          <w:sz w:val="24"/>
          <w:szCs w:val="24"/>
        </w:rPr>
        <w:t xml:space="preserve"> DB9 'папа'</w:t>
      </w:r>
    </w:p>
    <w:p w:rsidR="00FB42E9" w:rsidRPr="00FB42E9" w:rsidRDefault="00FB42E9" w:rsidP="00FB42E9">
      <w:pPr>
        <w:spacing w:line="360" w:lineRule="auto"/>
        <w:rPr>
          <w:sz w:val="24"/>
          <w:szCs w:val="24"/>
        </w:rPr>
      </w:pPr>
      <w:r w:rsidRPr="00FB42E9">
        <w:rPr>
          <w:sz w:val="24"/>
          <w:szCs w:val="24"/>
        </w:rPr>
        <w:t xml:space="preserve">Передаваемые сигналы RS-232: </w:t>
      </w:r>
      <w:proofErr w:type="spellStart"/>
      <w:r w:rsidRPr="00FB42E9">
        <w:rPr>
          <w:sz w:val="24"/>
          <w:szCs w:val="24"/>
        </w:rPr>
        <w:t>TxD</w:t>
      </w:r>
      <w:proofErr w:type="spellEnd"/>
      <w:r w:rsidRPr="00FB42E9">
        <w:rPr>
          <w:sz w:val="24"/>
          <w:szCs w:val="24"/>
        </w:rPr>
        <w:t xml:space="preserve">, </w:t>
      </w:r>
      <w:proofErr w:type="spellStart"/>
      <w:r w:rsidRPr="00FB42E9">
        <w:rPr>
          <w:sz w:val="24"/>
          <w:szCs w:val="24"/>
        </w:rPr>
        <w:t>RxD</w:t>
      </w:r>
      <w:proofErr w:type="spellEnd"/>
      <w:r w:rsidRPr="00FB42E9">
        <w:rPr>
          <w:sz w:val="24"/>
          <w:szCs w:val="24"/>
        </w:rPr>
        <w:t>, RTS, CTS,  GND</w:t>
      </w:r>
      <w:r w:rsidRPr="00FB42E9">
        <w:rPr>
          <w:sz w:val="24"/>
          <w:szCs w:val="24"/>
        </w:rPr>
        <w:t> </w:t>
      </w:r>
    </w:p>
    <w:p w:rsidR="00FB42E9" w:rsidRPr="00FB42E9" w:rsidRDefault="00FB42E9" w:rsidP="00FB42E9">
      <w:pPr>
        <w:spacing w:line="360" w:lineRule="auto"/>
        <w:rPr>
          <w:sz w:val="24"/>
          <w:szCs w:val="24"/>
        </w:rPr>
      </w:pPr>
      <w:r w:rsidRPr="00FB42E9">
        <w:rPr>
          <w:sz w:val="24"/>
          <w:szCs w:val="24"/>
        </w:rPr>
        <w:t>Бит данных 8</w:t>
      </w:r>
      <w:r w:rsidRPr="00FB42E9">
        <w:rPr>
          <w:sz w:val="24"/>
          <w:szCs w:val="24"/>
        </w:rPr>
        <w:t> </w:t>
      </w:r>
    </w:p>
    <w:p w:rsidR="00FB42E9" w:rsidRPr="00FB42E9" w:rsidRDefault="00FB42E9" w:rsidP="00FB42E9">
      <w:pPr>
        <w:spacing w:line="360" w:lineRule="auto"/>
        <w:rPr>
          <w:sz w:val="24"/>
          <w:szCs w:val="24"/>
        </w:rPr>
      </w:pPr>
      <w:r w:rsidRPr="00FB42E9">
        <w:rPr>
          <w:sz w:val="24"/>
          <w:szCs w:val="24"/>
        </w:rPr>
        <w:t>Четность</w:t>
      </w:r>
      <w:r w:rsidR="00814639">
        <w:rPr>
          <w:sz w:val="24"/>
          <w:szCs w:val="24"/>
        </w:rPr>
        <w:t>:</w:t>
      </w:r>
      <w:r w:rsidR="00B30BC2">
        <w:rPr>
          <w:sz w:val="24"/>
          <w:szCs w:val="24"/>
        </w:rPr>
        <w:t xml:space="preserve"> нет</w:t>
      </w:r>
    </w:p>
    <w:p w:rsidR="00FB42E9" w:rsidRPr="00FB42E9" w:rsidRDefault="00FB42E9" w:rsidP="00FB42E9">
      <w:pPr>
        <w:spacing w:line="360" w:lineRule="auto"/>
        <w:rPr>
          <w:sz w:val="24"/>
          <w:szCs w:val="24"/>
        </w:rPr>
      </w:pPr>
      <w:r w:rsidRPr="00FB42E9">
        <w:rPr>
          <w:sz w:val="24"/>
          <w:szCs w:val="24"/>
        </w:rPr>
        <w:t>Стоповые биты 1</w:t>
      </w:r>
    </w:p>
    <w:p w:rsidR="00FB42E9" w:rsidRPr="00FB42E9" w:rsidRDefault="00FB42E9" w:rsidP="00FB42E9">
      <w:pPr>
        <w:spacing w:line="360" w:lineRule="auto"/>
        <w:rPr>
          <w:sz w:val="24"/>
          <w:szCs w:val="24"/>
        </w:rPr>
      </w:pPr>
      <w:r w:rsidRPr="00FB42E9">
        <w:rPr>
          <w:sz w:val="24"/>
          <w:szCs w:val="24"/>
        </w:rPr>
        <w:t>Управление потоками данных RTS/CTS</w:t>
      </w:r>
      <w:r w:rsidRPr="00FB42E9">
        <w:rPr>
          <w:sz w:val="24"/>
          <w:szCs w:val="24"/>
        </w:rPr>
        <w:t> </w:t>
      </w:r>
    </w:p>
    <w:p w:rsidR="00FB42E9" w:rsidRPr="00FB42E9" w:rsidRDefault="00FB42E9" w:rsidP="00FB42E9">
      <w:pPr>
        <w:spacing w:line="360" w:lineRule="auto"/>
        <w:rPr>
          <w:sz w:val="24"/>
          <w:szCs w:val="24"/>
        </w:rPr>
      </w:pPr>
      <w:r w:rsidRPr="00FB42E9">
        <w:rPr>
          <w:sz w:val="24"/>
          <w:szCs w:val="24"/>
        </w:rPr>
        <w:t>Скорость передачи данных, бит/с</w:t>
      </w:r>
      <w:r w:rsidR="00BF022C">
        <w:rPr>
          <w:sz w:val="24"/>
          <w:szCs w:val="24"/>
        </w:rPr>
        <w:t>:</w:t>
      </w:r>
      <w:r w:rsidRPr="00FB42E9">
        <w:rPr>
          <w:sz w:val="24"/>
          <w:szCs w:val="24"/>
        </w:rPr>
        <w:t xml:space="preserve"> </w:t>
      </w:r>
      <w:r w:rsidR="00B30BC2">
        <w:rPr>
          <w:sz w:val="24"/>
          <w:szCs w:val="24"/>
        </w:rPr>
        <w:t>9600 19200 38400 115200</w:t>
      </w:r>
      <w:r w:rsidRPr="00FB42E9">
        <w:rPr>
          <w:sz w:val="24"/>
          <w:szCs w:val="24"/>
        </w:rPr>
        <w:t> </w:t>
      </w:r>
    </w:p>
    <w:p w:rsidR="00FB42E9" w:rsidRPr="00FB42E9" w:rsidRDefault="00FB42E9" w:rsidP="00FB42E9">
      <w:pPr>
        <w:spacing w:line="360" w:lineRule="auto"/>
        <w:rPr>
          <w:b/>
          <w:sz w:val="24"/>
          <w:szCs w:val="24"/>
        </w:rPr>
      </w:pPr>
      <w:r>
        <w:rPr>
          <w:b/>
          <w:sz w:val="24"/>
          <w:szCs w:val="24"/>
        </w:rPr>
        <w:lastRenderedPageBreak/>
        <w:t>1.</w:t>
      </w:r>
      <w:r w:rsidR="00E561A9">
        <w:rPr>
          <w:b/>
          <w:sz w:val="24"/>
          <w:szCs w:val="24"/>
        </w:rPr>
        <w:t>9</w:t>
      </w:r>
      <w:r w:rsidR="00814639">
        <w:rPr>
          <w:b/>
          <w:sz w:val="24"/>
          <w:szCs w:val="24"/>
        </w:rPr>
        <w:t>.5</w:t>
      </w:r>
      <w:r>
        <w:rPr>
          <w:b/>
          <w:sz w:val="24"/>
          <w:szCs w:val="24"/>
        </w:rPr>
        <w:t xml:space="preserve"> </w:t>
      </w:r>
      <w:r w:rsidRPr="00FB42E9">
        <w:rPr>
          <w:b/>
          <w:sz w:val="24"/>
          <w:szCs w:val="24"/>
        </w:rPr>
        <w:t>Управление устройством</w:t>
      </w:r>
    </w:p>
    <w:p w:rsidR="00FB42E9" w:rsidRPr="00FB42E9" w:rsidRDefault="00FB42E9" w:rsidP="00FB42E9">
      <w:pPr>
        <w:spacing w:line="360" w:lineRule="auto"/>
        <w:rPr>
          <w:sz w:val="24"/>
          <w:szCs w:val="24"/>
        </w:rPr>
      </w:pPr>
      <w:proofErr w:type="spellStart"/>
      <w:r w:rsidRPr="00FB42E9">
        <w:rPr>
          <w:sz w:val="24"/>
          <w:szCs w:val="24"/>
        </w:rPr>
        <w:t>Windows</w:t>
      </w:r>
      <w:proofErr w:type="spellEnd"/>
      <w:r w:rsidRPr="00FB42E9">
        <w:rPr>
          <w:sz w:val="24"/>
          <w:szCs w:val="24"/>
        </w:rPr>
        <w:t>-утилита</w:t>
      </w:r>
      <w:r w:rsidRPr="00FB42E9">
        <w:rPr>
          <w:sz w:val="24"/>
          <w:szCs w:val="24"/>
        </w:rPr>
        <w:t> </w:t>
      </w:r>
    </w:p>
    <w:p w:rsidR="00FB42E9" w:rsidRPr="00FB42E9" w:rsidRDefault="00FB42E9" w:rsidP="00FB42E9">
      <w:pPr>
        <w:spacing w:line="360" w:lineRule="auto"/>
        <w:rPr>
          <w:sz w:val="24"/>
          <w:szCs w:val="24"/>
        </w:rPr>
      </w:pPr>
      <w:r w:rsidRPr="00FB42E9">
        <w:rPr>
          <w:sz w:val="24"/>
          <w:szCs w:val="24"/>
        </w:rPr>
        <w:t xml:space="preserve">Кнопка </w:t>
      </w:r>
      <w:proofErr w:type="spellStart"/>
      <w:r w:rsidRPr="00FB42E9">
        <w:rPr>
          <w:sz w:val="24"/>
          <w:szCs w:val="24"/>
        </w:rPr>
        <w:t>Reset</w:t>
      </w:r>
      <w:proofErr w:type="spellEnd"/>
      <w:r w:rsidRPr="00FB42E9">
        <w:rPr>
          <w:sz w:val="24"/>
          <w:szCs w:val="24"/>
        </w:rPr>
        <w:t xml:space="preserve"> </w:t>
      </w:r>
      <w:r w:rsidRPr="0077531A">
        <w:rPr>
          <w:sz w:val="24"/>
          <w:szCs w:val="24"/>
        </w:rPr>
        <w:t>Есть</w:t>
      </w:r>
      <w:r w:rsidRPr="0077531A">
        <w:rPr>
          <w:sz w:val="24"/>
          <w:szCs w:val="24"/>
        </w:rPr>
        <w:t> </w:t>
      </w:r>
    </w:p>
    <w:p w:rsidR="00FB42E9" w:rsidRPr="00BF022C" w:rsidRDefault="00FB42E9" w:rsidP="00FB42E9">
      <w:pPr>
        <w:spacing w:line="360" w:lineRule="auto"/>
        <w:rPr>
          <w:sz w:val="24"/>
          <w:szCs w:val="24"/>
        </w:rPr>
      </w:pPr>
      <w:r w:rsidRPr="00BF022C">
        <w:rPr>
          <w:sz w:val="24"/>
          <w:szCs w:val="24"/>
        </w:rPr>
        <w:t>1.</w:t>
      </w:r>
      <w:r w:rsidR="00E561A9">
        <w:rPr>
          <w:sz w:val="24"/>
          <w:szCs w:val="24"/>
        </w:rPr>
        <w:t>9</w:t>
      </w:r>
      <w:r w:rsidR="00814639" w:rsidRPr="00BF022C">
        <w:rPr>
          <w:sz w:val="24"/>
          <w:szCs w:val="24"/>
        </w:rPr>
        <w:t>.6</w:t>
      </w:r>
      <w:r w:rsidRPr="00BF022C">
        <w:rPr>
          <w:sz w:val="24"/>
          <w:szCs w:val="24"/>
        </w:rPr>
        <w:t xml:space="preserve"> Требования к электропитанию</w:t>
      </w:r>
    </w:p>
    <w:p w:rsidR="004F0E20" w:rsidRDefault="004F0E20" w:rsidP="00FB42E9">
      <w:pPr>
        <w:spacing w:line="360" w:lineRule="auto"/>
        <w:rPr>
          <w:sz w:val="24"/>
          <w:szCs w:val="24"/>
        </w:rPr>
      </w:pPr>
      <w:r w:rsidRPr="00814639">
        <w:rPr>
          <w:color w:val="000000" w:themeColor="text1"/>
          <w:sz w:val="24"/>
          <w:szCs w:val="24"/>
        </w:rPr>
        <w:t xml:space="preserve">Адаптер питания </w:t>
      </w:r>
      <w:r w:rsidRPr="004F0E20">
        <w:rPr>
          <w:sz w:val="24"/>
          <w:szCs w:val="24"/>
        </w:rPr>
        <w:t>230</w:t>
      </w:r>
      <w:r w:rsidRPr="004F0E20">
        <w:rPr>
          <w:sz w:val="24"/>
          <w:szCs w:val="24"/>
          <w:lang w:val="en-US"/>
        </w:rPr>
        <w:t>VAC</w:t>
      </w:r>
      <w:r w:rsidRPr="004F0E20">
        <w:rPr>
          <w:sz w:val="24"/>
          <w:szCs w:val="24"/>
        </w:rPr>
        <w:t>/5</w:t>
      </w:r>
      <w:r w:rsidRPr="004F0E20">
        <w:rPr>
          <w:sz w:val="24"/>
          <w:szCs w:val="24"/>
          <w:lang w:val="en-US"/>
        </w:rPr>
        <w:t>VDC</w:t>
      </w:r>
      <w:r w:rsidRPr="004F0E20">
        <w:rPr>
          <w:sz w:val="24"/>
          <w:szCs w:val="24"/>
        </w:rPr>
        <w:t xml:space="preserve"> подключается к сети 50 Гц, 230 В ±10%</w:t>
      </w:r>
      <w:r>
        <w:rPr>
          <w:sz w:val="24"/>
          <w:szCs w:val="24"/>
        </w:rPr>
        <w:t>.</w:t>
      </w:r>
    </w:p>
    <w:p w:rsidR="0043207E" w:rsidRPr="004F0E20" w:rsidRDefault="0043207E" w:rsidP="00FB42E9">
      <w:pPr>
        <w:spacing w:line="360" w:lineRule="auto"/>
        <w:rPr>
          <w:sz w:val="24"/>
          <w:szCs w:val="24"/>
        </w:rPr>
      </w:pPr>
      <w:r>
        <w:rPr>
          <w:sz w:val="24"/>
          <w:szCs w:val="24"/>
        </w:rPr>
        <w:t>Питание преобразователя</w:t>
      </w:r>
      <w:r w:rsidR="0065104C">
        <w:rPr>
          <w:sz w:val="24"/>
          <w:szCs w:val="24"/>
        </w:rPr>
        <w:t xml:space="preserve">: </w:t>
      </w:r>
      <w:r>
        <w:rPr>
          <w:sz w:val="24"/>
          <w:szCs w:val="24"/>
        </w:rPr>
        <w:t xml:space="preserve">напряжение </w:t>
      </w:r>
      <w:r w:rsidRPr="00FB42E9">
        <w:rPr>
          <w:sz w:val="24"/>
          <w:szCs w:val="24"/>
        </w:rPr>
        <w:t>+5</w:t>
      </w:r>
      <w:r w:rsidR="0065104C">
        <w:rPr>
          <w:sz w:val="24"/>
          <w:szCs w:val="24"/>
        </w:rPr>
        <w:t xml:space="preserve"> </w:t>
      </w:r>
      <w:r w:rsidRPr="00FB42E9">
        <w:rPr>
          <w:sz w:val="24"/>
          <w:szCs w:val="24"/>
        </w:rPr>
        <w:t>В</w:t>
      </w:r>
      <w:r>
        <w:rPr>
          <w:sz w:val="24"/>
          <w:szCs w:val="24"/>
        </w:rPr>
        <w:t>,</w:t>
      </w:r>
      <w:r w:rsidRPr="00FB42E9">
        <w:rPr>
          <w:sz w:val="24"/>
          <w:szCs w:val="24"/>
        </w:rPr>
        <w:t xml:space="preserve"> </w:t>
      </w:r>
      <w:r>
        <w:rPr>
          <w:sz w:val="24"/>
          <w:szCs w:val="24"/>
        </w:rPr>
        <w:t xml:space="preserve">ток </w:t>
      </w:r>
      <w:r w:rsidRPr="0077531A">
        <w:rPr>
          <w:sz w:val="24"/>
          <w:szCs w:val="24"/>
        </w:rPr>
        <w:t>не более 1 А.</w:t>
      </w:r>
    </w:p>
    <w:p w:rsidR="00A90F61" w:rsidRDefault="00A90F61">
      <w:pPr>
        <w:pStyle w:val="ae"/>
      </w:pPr>
      <w:r>
        <w:t>1.</w:t>
      </w:r>
      <w:r w:rsidR="00E561A9">
        <w:t>9</w:t>
      </w:r>
      <w:r w:rsidR="00814639">
        <w:t>.7</w:t>
      </w:r>
      <w:r>
        <w:tab/>
        <w:t>Преобразователь устанавливается в закрытых помещениях с рабочими условиями применения:</w:t>
      </w:r>
    </w:p>
    <w:p w:rsidR="00A90F61" w:rsidRDefault="00A90F61">
      <w:pPr>
        <w:pStyle w:val="ae"/>
      </w:pPr>
      <w:r>
        <w:t xml:space="preserve">температура окружающего воздуха от </w:t>
      </w:r>
      <w:smartTag w:uri="urn:schemas-microsoft-com:office:smarttags" w:element="metricconverter">
        <w:smartTagPr>
          <w:attr w:name="ProductID" w:val="-20 C"/>
        </w:smartTagPr>
        <w:r>
          <w:t>-20 C</w:t>
        </w:r>
      </w:smartTag>
      <w:r>
        <w:t xml:space="preserve"> до </w:t>
      </w:r>
      <w:smartTag w:uri="urn:schemas-microsoft-com:office:smarttags" w:element="metricconverter">
        <w:smartTagPr>
          <w:attr w:name="ProductID" w:val="55 C"/>
        </w:smartTagPr>
        <w:r>
          <w:t>55 C</w:t>
        </w:r>
      </w:smartTag>
      <w:r>
        <w:t>;</w:t>
      </w:r>
    </w:p>
    <w:p w:rsidR="00A90F61" w:rsidRDefault="00A90F61">
      <w:pPr>
        <w:pStyle w:val="ae"/>
      </w:pPr>
      <w:r>
        <w:t>относительная влажность</w:t>
      </w:r>
      <w:r w:rsidR="00FB42E9">
        <w:t xml:space="preserve"> не более</w:t>
      </w:r>
      <w:r>
        <w:t xml:space="preserve"> </w:t>
      </w:r>
      <w:r w:rsidR="00FB42E9">
        <w:t>8</w:t>
      </w:r>
      <w:r>
        <w:t xml:space="preserve">0% при </w:t>
      </w:r>
      <w:smartTag w:uri="urn:schemas-microsoft-com:office:smarttags" w:element="metricconverter">
        <w:smartTagPr>
          <w:attr w:name="ProductID" w:val="30 C"/>
        </w:smartTagPr>
        <w:r>
          <w:t>30 C</w:t>
        </w:r>
      </w:smartTag>
      <w:r>
        <w:t>;</w:t>
      </w:r>
    </w:p>
    <w:p w:rsidR="00A90F61" w:rsidRDefault="00A90F61">
      <w:pPr>
        <w:pStyle w:val="ae"/>
      </w:pPr>
      <w:r>
        <w:t>атмосферное давление от 70 до 106,7 кПа (537-</w:t>
      </w:r>
      <w:smartTag w:uri="urn:schemas-microsoft-com:office:smarttags" w:element="metricconverter">
        <w:smartTagPr>
          <w:attr w:name="ProductID" w:val="800 мм"/>
        </w:smartTagPr>
        <w:r>
          <w:t>800 мм</w:t>
        </w:r>
      </w:smartTag>
      <w:r>
        <w:t xml:space="preserve"> рт. ст.).</w:t>
      </w:r>
    </w:p>
    <w:p w:rsidR="00FB42E9" w:rsidRDefault="00FB42E9" w:rsidP="00FB42E9">
      <w:pPr>
        <w:pStyle w:val="ae"/>
      </w:pPr>
      <w:r>
        <w:t>1.</w:t>
      </w:r>
      <w:r w:rsidR="00E561A9">
        <w:t>9</w:t>
      </w:r>
      <w:r w:rsidR="00814639">
        <w:t>.8</w:t>
      </w:r>
      <w:r>
        <w:t xml:space="preserve"> Габаритные размеры, не более: </w:t>
      </w:r>
      <w:r w:rsidRPr="00814639">
        <w:rPr>
          <w:color w:val="000000" w:themeColor="text1"/>
        </w:rPr>
        <w:t>1</w:t>
      </w:r>
      <w:r w:rsidR="00814639" w:rsidRPr="00814639">
        <w:rPr>
          <w:color w:val="000000" w:themeColor="text1"/>
        </w:rPr>
        <w:t>40</w:t>
      </w:r>
      <w:r w:rsidRPr="00814639">
        <w:rPr>
          <w:color w:val="000000" w:themeColor="text1"/>
        </w:rPr>
        <w:t xml:space="preserve"> х </w:t>
      </w:r>
      <w:r w:rsidR="00814639" w:rsidRPr="00814639">
        <w:rPr>
          <w:color w:val="000000" w:themeColor="text1"/>
        </w:rPr>
        <w:t>110</w:t>
      </w:r>
      <w:r w:rsidRPr="00814639">
        <w:rPr>
          <w:color w:val="000000" w:themeColor="text1"/>
        </w:rPr>
        <w:t xml:space="preserve"> х </w:t>
      </w:r>
      <w:r w:rsidR="00814639" w:rsidRPr="00814639">
        <w:rPr>
          <w:color w:val="000000" w:themeColor="text1"/>
        </w:rPr>
        <w:t>35</w:t>
      </w:r>
      <w:r w:rsidRPr="00814639">
        <w:rPr>
          <w:color w:val="000000" w:themeColor="text1"/>
        </w:rPr>
        <w:t xml:space="preserve"> мм.</w:t>
      </w:r>
    </w:p>
    <w:p w:rsidR="00FB42E9" w:rsidRDefault="00FB42E9" w:rsidP="00FB42E9">
      <w:pPr>
        <w:pStyle w:val="ae"/>
      </w:pPr>
      <w:r>
        <w:t>1.</w:t>
      </w:r>
      <w:r w:rsidR="00E561A9">
        <w:t>9</w:t>
      </w:r>
      <w:r w:rsidR="00814639">
        <w:t>.9</w:t>
      </w:r>
      <w:r>
        <w:t xml:space="preserve"> </w:t>
      </w:r>
      <w:r>
        <w:tab/>
        <w:t>Масса</w:t>
      </w:r>
      <w:r w:rsidR="0065104C">
        <w:t xml:space="preserve"> (с адаптером)</w:t>
      </w:r>
      <w:r>
        <w:t>, не более</w:t>
      </w:r>
      <w:r w:rsidRPr="0065104C">
        <w:t xml:space="preserve">: </w:t>
      </w:r>
      <w:smartTag w:uri="urn:schemas-microsoft-com:office:smarttags" w:element="metricconverter">
        <w:smartTagPr>
          <w:attr w:name="ProductID" w:val="0,6 кг"/>
        </w:smartTagPr>
        <w:r w:rsidRPr="0065104C">
          <w:t>0,6 кг</w:t>
        </w:r>
      </w:smartTag>
      <w:r w:rsidRPr="0065104C">
        <w:t>.</w:t>
      </w:r>
    </w:p>
    <w:p w:rsidR="00A90F61" w:rsidRDefault="00FB42E9">
      <w:pPr>
        <w:pStyle w:val="ae"/>
      </w:pPr>
      <w:r>
        <w:t>1.</w:t>
      </w:r>
      <w:r w:rsidR="00E561A9">
        <w:t>9</w:t>
      </w:r>
      <w:r w:rsidR="00814639">
        <w:t>.10</w:t>
      </w:r>
      <w:r>
        <w:t xml:space="preserve"> </w:t>
      </w:r>
      <w:r w:rsidR="00A90F61">
        <w:t>Разъемы для подключения интерфейсов</w:t>
      </w:r>
      <w:r w:rsidR="0043207E">
        <w:t xml:space="preserve"> и адаптера питания</w:t>
      </w:r>
      <w:r w:rsidR="00A90F61">
        <w:t xml:space="preserve"> находятся </w:t>
      </w:r>
      <w:r w:rsidR="00E4100B">
        <w:t xml:space="preserve">с двух </w:t>
      </w:r>
      <w:r w:rsidR="00856BF8">
        <w:t>стор</w:t>
      </w:r>
      <w:r w:rsidR="00E4100B">
        <w:t>о</w:t>
      </w:r>
      <w:r w:rsidR="00856BF8">
        <w:t>н</w:t>
      </w:r>
      <w:r w:rsidR="0043207E">
        <w:t xml:space="preserve"> корпуса Преобразователя.</w:t>
      </w:r>
    </w:p>
    <w:p w:rsidR="005B3CFE" w:rsidRDefault="005B3CFE">
      <w:pPr>
        <w:pStyle w:val="ae"/>
        <w:ind w:firstLine="0"/>
        <w:jc w:val="center"/>
      </w:pPr>
    </w:p>
    <w:p w:rsidR="00A90F61" w:rsidRPr="00FB42E9" w:rsidRDefault="00FB42E9" w:rsidP="0043207E">
      <w:pPr>
        <w:pStyle w:val="1"/>
        <w:spacing w:before="0" w:after="0" w:line="360" w:lineRule="auto"/>
      </w:pPr>
      <w:bookmarkStart w:id="3" w:name="_Toc117699373"/>
      <w:r w:rsidRPr="00FB42E9">
        <w:t>2</w:t>
      </w:r>
      <w:r w:rsidR="00A90F61" w:rsidRPr="00FB42E9">
        <w:t xml:space="preserve">. </w:t>
      </w:r>
      <w:r w:rsidR="00E561A9" w:rsidRPr="00FB42E9">
        <w:t>Комплектность</w:t>
      </w:r>
      <w:bookmarkEnd w:id="3"/>
    </w:p>
    <w:p w:rsidR="00A90F61" w:rsidRDefault="004F0E20" w:rsidP="0043207E">
      <w:pPr>
        <w:pStyle w:val="ae"/>
      </w:pPr>
      <w:r w:rsidRPr="004F0E20">
        <w:t>2</w:t>
      </w:r>
      <w:r w:rsidR="00A90F61">
        <w:t>.1</w:t>
      </w:r>
      <w:r w:rsidR="00A90F61">
        <w:tab/>
        <w:t xml:space="preserve">Комплект поставки соответствует   приведенному в табл. </w:t>
      </w:r>
      <w:r w:rsidRPr="004F0E20">
        <w:t>2</w:t>
      </w:r>
      <w:r w:rsidR="00A90F61">
        <w:t>.1.</w:t>
      </w:r>
    </w:p>
    <w:p w:rsidR="00A90F61" w:rsidRDefault="00A90F61">
      <w:pPr>
        <w:pStyle w:val="ae"/>
      </w:pPr>
    </w:p>
    <w:p w:rsidR="00A90F61" w:rsidRDefault="00A90F61">
      <w:pPr>
        <w:ind w:firstLine="0"/>
        <w:jc w:val="left"/>
        <w:rPr>
          <w:sz w:val="24"/>
          <w:szCs w:val="24"/>
        </w:rPr>
      </w:pPr>
      <w:r>
        <w:rPr>
          <w:sz w:val="24"/>
          <w:szCs w:val="24"/>
        </w:rPr>
        <w:t xml:space="preserve">Таблица </w:t>
      </w:r>
      <w:r w:rsidR="004F0E20">
        <w:rPr>
          <w:sz w:val="24"/>
          <w:szCs w:val="24"/>
          <w:lang w:val="en-US"/>
        </w:rPr>
        <w:t>2</w:t>
      </w:r>
      <w:r>
        <w:rPr>
          <w:sz w:val="24"/>
          <w:szCs w:val="24"/>
        </w:rPr>
        <w:t>.1 – Комплект поставки устройства</w:t>
      </w:r>
    </w:p>
    <w:p w:rsidR="004F0E20" w:rsidRDefault="004F0E20">
      <w:pPr>
        <w:ind w:firstLine="0"/>
        <w:jc w:val="left"/>
        <w:rPr>
          <w:sz w:val="24"/>
          <w:szCs w:val="24"/>
        </w:rPr>
      </w:pPr>
    </w:p>
    <w:tbl>
      <w:tblPr>
        <w:tblW w:w="9668" w:type="dxa"/>
        <w:tblLayout w:type="fixed"/>
        <w:tblLook w:val="0000" w:firstRow="0" w:lastRow="0" w:firstColumn="0" w:lastColumn="0" w:noHBand="0" w:noVBand="0"/>
      </w:tblPr>
      <w:tblGrid>
        <w:gridCol w:w="5132"/>
        <w:gridCol w:w="2977"/>
        <w:gridCol w:w="1559"/>
      </w:tblGrid>
      <w:tr w:rsidR="004F0E20" w:rsidRPr="00295A3F" w:rsidTr="004F0E20">
        <w:tc>
          <w:tcPr>
            <w:tcW w:w="5132" w:type="dxa"/>
            <w:tcBorders>
              <w:top w:val="single" w:sz="4" w:space="0" w:color="000000"/>
              <w:left w:val="single" w:sz="4" w:space="0" w:color="000000"/>
              <w:bottom w:val="single" w:sz="4" w:space="0" w:color="000000"/>
            </w:tcBorders>
            <w:shd w:val="clear" w:color="auto" w:fill="auto"/>
          </w:tcPr>
          <w:p w:rsidR="004F0E20" w:rsidRPr="00295A3F" w:rsidRDefault="004F0E20" w:rsidP="00114BD9">
            <w:pPr>
              <w:jc w:val="center"/>
              <w:rPr>
                <w:sz w:val="24"/>
                <w:szCs w:val="24"/>
              </w:rPr>
            </w:pPr>
            <w:r w:rsidRPr="00295A3F">
              <w:rPr>
                <w:sz w:val="24"/>
                <w:szCs w:val="24"/>
              </w:rPr>
              <w:t>Наименование</w:t>
            </w:r>
          </w:p>
        </w:tc>
        <w:tc>
          <w:tcPr>
            <w:tcW w:w="2977" w:type="dxa"/>
            <w:tcBorders>
              <w:top w:val="single" w:sz="4" w:space="0" w:color="000000"/>
              <w:left w:val="single" w:sz="4" w:space="0" w:color="000000"/>
              <w:bottom w:val="single" w:sz="4" w:space="0" w:color="000000"/>
            </w:tcBorders>
            <w:shd w:val="clear" w:color="auto" w:fill="auto"/>
          </w:tcPr>
          <w:p w:rsidR="004F0E20" w:rsidRPr="00295A3F" w:rsidRDefault="004F0E20" w:rsidP="004F0E20">
            <w:pPr>
              <w:ind w:firstLine="3"/>
              <w:jc w:val="center"/>
              <w:rPr>
                <w:sz w:val="24"/>
                <w:szCs w:val="24"/>
              </w:rPr>
            </w:pPr>
            <w:r w:rsidRPr="00295A3F">
              <w:rPr>
                <w:sz w:val="24"/>
                <w:szCs w:val="24"/>
              </w:rPr>
              <w:t>Обозначение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F0E20" w:rsidRPr="00295A3F" w:rsidRDefault="004F0E20" w:rsidP="004F0E20">
            <w:pPr>
              <w:ind w:firstLine="0"/>
              <w:jc w:val="center"/>
              <w:rPr>
                <w:sz w:val="24"/>
                <w:szCs w:val="24"/>
              </w:rPr>
            </w:pPr>
            <w:r w:rsidRPr="00295A3F">
              <w:rPr>
                <w:sz w:val="24"/>
                <w:szCs w:val="24"/>
              </w:rPr>
              <w:t>Количество</w:t>
            </w:r>
            <w:r w:rsidR="00BF022C">
              <w:rPr>
                <w:sz w:val="24"/>
                <w:szCs w:val="24"/>
              </w:rPr>
              <w:t>*</w:t>
            </w:r>
          </w:p>
        </w:tc>
      </w:tr>
      <w:tr w:rsidR="004F0E20" w:rsidRPr="00295A3F" w:rsidTr="004F0E20">
        <w:tc>
          <w:tcPr>
            <w:tcW w:w="5132" w:type="dxa"/>
            <w:tcBorders>
              <w:top w:val="single" w:sz="4" w:space="0" w:color="000000"/>
              <w:left w:val="single" w:sz="4" w:space="0" w:color="000000"/>
              <w:bottom w:val="single" w:sz="4" w:space="0" w:color="000000"/>
            </w:tcBorders>
            <w:shd w:val="clear" w:color="auto" w:fill="auto"/>
          </w:tcPr>
          <w:p w:rsidR="004F0E20" w:rsidRPr="00295A3F" w:rsidRDefault="004F0E20" w:rsidP="004F0E20">
            <w:pPr>
              <w:ind w:firstLine="65"/>
              <w:rPr>
                <w:sz w:val="24"/>
                <w:szCs w:val="24"/>
              </w:rPr>
            </w:pPr>
            <w:r>
              <w:rPr>
                <w:sz w:val="24"/>
                <w:szCs w:val="24"/>
              </w:rPr>
              <w:t>Преобразователь</w:t>
            </w:r>
            <w:r>
              <w:rPr>
                <w:sz w:val="24"/>
                <w:szCs w:val="24"/>
                <w:lang w:val="en-US"/>
              </w:rPr>
              <w:t xml:space="preserve"> </w:t>
            </w:r>
            <w:r w:rsidRPr="00B465C1">
              <w:rPr>
                <w:sz w:val="24"/>
                <w:szCs w:val="24"/>
              </w:rPr>
              <w:t>2</w:t>
            </w:r>
            <w:r w:rsidRPr="00B465C1">
              <w:rPr>
                <w:sz w:val="24"/>
                <w:szCs w:val="24"/>
                <w:lang w:val="en-US"/>
              </w:rPr>
              <w:t>Eth</w:t>
            </w:r>
            <w:r w:rsidR="000B2D5A">
              <w:rPr>
                <w:sz w:val="24"/>
                <w:szCs w:val="24"/>
                <w:lang w:val="en-US"/>
              </w:rPr>
              <w:t>ernet</w:t>
            </w:r>
            <w:r w:rsidRPr="00B465C1">
              <w:rPr>
                <w:sz w:val="24"/>
                <w:szCs w:val="24"/>
              </w:rPr>
              <w:t>-4</w:t>
            </w:r>
            <w:r w:rsidRPr="00B465C1">
              <w:rPr>
                <w:sz w:val="24"/>
                <w:szCs w:val="24"/>
                <w:lang w:val="en-US"/>
              </w:rPr>
              <w:t>RS</w:t>
            </w:r>
            <w:r w:rsidRPr="00B465C1">
              <w:rPr>
                <w:sz w:val="24"/>
                <w:szCs w:val="24"/>
              </w:rPr>
              <w:t>232</w:t>
            </w:r>
          </w:p>
        </w:tc>
        <w:tc>
          <w:tcPr>
            <w:tcW w:w="2977" w:type="dxa"/>
            <w:tcBorders>
              <w:top w:val="single" w:sz="4" w:space="0" w:color="000000"/>
              <w:left w:val="single" w:sz="4" w:space="0" w:color="000000"/>
              <w:bottom w:val="single" w:sz="4" w:space="0" w:color="000000"/>
            </w:tcBorders>
            <w:shd w:val="clear" w:color="auto" w:fill="auto"/>
          </w:tcPr>
          <w:p w:rsidR="004F0E20" w:rsidRPr="00295A3F" w:rsidRDefault="004F0E20" w:rsidP="004F0E20">
            <w:pPr>
              <w:ind w:firstLine="3"/>
              <w:jc w:val="center"/>
              <w:rPr>
                <w:sz w:val="24"/>
                <w:szCs w:val="24"/>
              </w:rPr>
            </w:pPr>
            <w:r>
              <w:rPr>
                <w:sz w:val="24"/>
              </w:rPr>
              <w:t>НФЦР.411914.025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20" w:rsidRPr="00295A3F" w:rsidRDefault="004F0E20" w:rsidP="004F0E20">
            <w:pPr>
              <w:ind w:firstLine="0"/>
              <w:jc w:val="center"/>
              <w:rPr>
                <w:sz w:val="24"/>
                <w:szCs w:val="24"/>
              </w:rPr>
            </w:pPr>
            <w:r w:rsidRPr="00295A3F">
              <w:rPr>
                <w:sz w:val="24"/>
                <w:szCs w:val="24"/>
              </w:rPr>
              <w:t>1 шт.</w:t>
            </w:r>
          </w:p>
        </w:tc>
      </w:tr>
      <w:tr w:rsidR="004F0E20" w:rsidRPr="00295A3F" w:rsidTr="004F0E20">
        <w:tc>
          <w:tcPr>
            <w:tcW w:w="5132" w:type="dxa"/>
            <w:tcBorders>
              <w:top w:val="single" w:sz="4" w:space="0" w:color="000000"/>
              <w:left w:val="single" w:sz="4" w:space="0" w:color="000000"/>
              <w:bottom w:val="single" w:sz="4" w:space="0" w:color="000000"/>
            </w:tcBorders>
            <w:shd w:val="clear" w:color="auto" w:fill="auto"/>
          </w:tcPr>
          <w:p w:rsidR="004F0E20" w:rsidRPr="00295A3F" w:rsidRDefault="004F0E20" w:rsidP="004F0E20">
            <w:pPr>
              <w:pStyle w:val="af4"/>
              <w:keepNext/>
              <w:widowControl/>
              <w:spacing w:line="288" w:lineRule="auto"/>
              <w:jc w:val="left"/>
            </w:pPr>
            <w:r>
              <w:t xml:space="preserve">Адаптер питания 230 </w:t>
            </w:r>
            <w:r>
              <w:rPr>
                <w:lang w:val="en-US"/>
              </w:rPr>
              <w:t>VAC</w:t>
            </w:r>
            <w:r>
              <w:t>/5</w:t>
            </w:r>
            <w:r>
              <w:rPr>
                <w:lang w:val="en-US"/>
              </w:rPr>
              <w:t>VDC</w:t>
            </w:r>
          </w:p>
        </w:tc>
        <w:tc>
          <w:tcPr>
            <w:tcW w:w="2977" w:type="dxa"/>
            <w:tcBorders>
              <w:top w:val="single" w:sz="4" w:space="0" w:color="000000"/>
              <w:left w:val="single" w:sz="4" w:space="0" w:color="000000"/>
              <w:bottom w:val="single" w:sz="4" w:space="0" w:color="000000"/>
            </w:tcBorders>
            <w:shd w:val="clear" w:color="auto" w:fill="auto"/>
          </w:tcPr>
          <w:p w:rsidR="004F0E20" w:rsidRPr="00295A3F" w:rsidRDefault="004F0E20" w:rsidP="004F0E20">
            <w:pPr>
              <w:pStyle w:val="af4"/>
              <w:keepNext/>
              <w:widowControl/>
              <w:spacing w:line="288" w:lineRule="auto"/>
              <w:ind w:firstLine="3"/>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F0E20" w:rsidRPr="004F0E20" w:rsidRDefault="004F0E20" w:rsidP="004F0E20">
            <w:pPr>
              <w:pStyle w:val="af4"/>
              <w:keepNext/>
              <w:widowControl/>
              <w:spacing w:line="288" w:lineRule="auto"/>
              <w:jc w:val="center"/>
              <w:rPr>
                <w:lang w:val="en-US"/>
              </w:rPr>
            </w:pPr>
            <w:r>
              <w:rPr>
                <w:lang w:val="en-US"/>
              </w:rPr>
              <w:t>1</w:t>
            </w:r>
            <w:r w:rsidRPr="00295A3F">
              <w:t xml:space="preserve"> шт.</w:t>
            </w:r>
          </w:p>
        </w:tc>
      </w:tr>
      <w:tr w:rsidR="004F0E20" w:rsidRPr="00295A3F" w:rsidTr="004F0E20">
        <w:tc>
          <w:tcPr>
            <w:tcW w:w="5132" w:type="dxa"/>
            <w:tcBorders>
              <w:top w:val="single" w:sz="4" w:space="0" w:color="000000"/>
              <w:left w:val="single" w:sz="4" w:space="0" w:color="000000"/>
              <w:bottom w:val="single" w:sz="4" w:space="0" w:color="000000"/>
            </w:tcBorders>
            <w:shd w:val="clear" w:color="auto" w:fill="auto"/>
          </w:tcPr>
          <w:p w:rsidR="004F0E20" w:rsidRPr="00295A3F" w:rsidRDefault="004F0E20" w:rsidP="00114BD9">
            <w:pPr>
              <w:pStyle w:val="af4"/>
              <w:keepNext/>
              <w:widowControl/>
              <w:spacing w:line="288" w:lineRule="auto"/>
              <w:jc w:val="left"/>
            </w:pPr>
            <w:r>
              <w:t>Паспорт</w:t>
            </w:r>
          </w:p>
        </w:tc>
        <w:tc>
          <w:tcPr>
            <w:tcW w:w="2977" w:type="dxa"/>
            <w:tcBorders>
              <w:top w:val="single" w:sz="4" w:space="0" w:color="000000"/>
              <w:left w:val="single" w:sz="4" w:space="0" w:color="000000"/>
              <w:bottom w:val="single" w:sz="4" w:space="0" w:color="000000"/>
            </w:tcBorders>
            <w:shd w:val="clear" w:color="auto" w:fill="auto"/>
          </w:tcPr>
          <w:p w:rsidR="004F0E20" w:rsidRPr="00295A3F" w:rsidRDefault="004F0E20" w:rsidP="004F0E20">
            <w:pPr>
              <w:pStyle w:val="af4"/>
              <w:keepNext/>
              <w:widowControl/>
              <w:spacing w:line="288" w:lineRule="auto"/>
              <w:ind w:firstLine="3"/>
              <w:jc w:val="center"/>
            </w:pPr>
            <w:r>
              <w:t>НФЦР.411914.025ПС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F0E20" w:rsidRPr="00295A3F" w:rsidRDefault="004F0E20" w:rsidP="004F0E20">
            <w:pPr>
              <w:pStyle w:val="af4"/>
              <w:keepNext/>
              <w:widowControl/>
              <w:spacing w:line="288" w:lineRule="auto"/>
              <w:jc w:val="center"/>
            </w:pPr>
            <w:r w:rsidRPr="00295A3F">
              <w:t>1 экз.</w:t>
            </w:r>
          </w:p>
        </w:tc>
      </w:tr>
      <w:tr w:rsidR="004F0E20" w:rsidRPr="00295A3F" w:rsidTr="004F0E20">
        <w:tc>
          <w:tcPr>
            <w:tcW w:w="9668" w:type="dxa"/>
            <w:gridSpan w:val="3"/>
            <w:tcBorders>
              <w:top w:val="single" w:sz="4" w:space="0" w:color="000000"/>
              <w:left w:val="single" w:sz="4" w:space="0" w:color="000000"/>
              <w:bottom w:val="single" w:sz="4" w:space="0" w:color="000000"/>
              <w:right w:val="single" w:sz="4" w:space="0" w:color="000000"/>
            </w:tcBorders>
            <w:shd w:val="clear" w:color="auto" w:fill="auto"/>
          </w:tcPr>
          <w:p w:rsidR="004F0E20" w:rsidRPr="00295A3F" w:rsidRDefault="004F0E20" w:rsidP="00114BD9">
            <w:pPr>
              <w:pStyle w:val="af4"/>
              <w:keepNext/>
              <w:widowControl/>
              <w:spacing w:line="288" w:lineRule="auto"/>
            </w:pPr>
            <w:r w:rsidRPr="00295A3F">
              <w:t>*Комплектация в соответствии с договором поставки</w:t>
            </w:r>
          </w:p>
        </w:tc>
      </w:tr>
    </w:tbl>
    <w:p w:rsidR="004F0E20" w:rsidRDefault="004F0E20">
      <w:pPr>
        <w:ind w:firstLine="0"/>
        <w:jc w:val="left"/>
        <w:rPr>
          <w:sz w:val="24"/>
          <w:szCs w:val="24"/>
        </w:rPr>
      </w:pPr>
    </w:p>
    <w:p w:rsidR="00A90F61" w:rsidRDefault="004F0E20">
      <w:pPr>
        <w:pStyle w:val="ae"/>
      </w:pPr>
      <w:r w:rsidRPr="004F0E20">
        <w:t>2</w:t>
      </w:r>
      <w:r w:rsidR="00A90F61">
        <w:t>.2</w:t>
      </w:r>
      <w:r w:rsidR="00A90F61">
        <w:tab/>
        <w:t>Эксплуатацион</w:t>
      </w:r>
      <w:r w:rsidR="00BE5422">
        <w:t xml:space="preserve">ная и ремонтная документация, </w:t>
      </w:r>
      <w:r w:rsidR="00A90F61">
        <w:t>необходимая для проведения среднего ремонта</w:t>
      </w:r>
      <w:r w:rsidR="00BE5422">
        <w:t xml:space="preserve">, высылается по требованию организаций, производящих </w:t>
      </w:r>
      <w:r w:rsidR="00A90F61">
        <w:t>ремонт устройст</w:t>
      </w:r>
      <w:r w:rsidR="00BE5422">
        <w:t xml:space="preserve">ва, за отдельную </w:t>
      </w:r>
      <w:r w:rsidR="00A90F61">
        <w:t>плату.</w:t>
      </w:r>
    </w:p>
    <w:p w:rsidR="00A90F61" w:rsidRDefault="00A90F61">
      <w:pPr>
        <w:pStyle w:val="ae"/>
        <w:rPr>
          <w:b/>
        </w:rPr>
      </w:pPr>
    </w:p>
    <w:p w:rsidR="004F0E20" w:rsidRPr="004F0E20" w:rsidRDefault="004F0E20" w:rsidP="004F0E20">
      <w:pPr>
        <w:pStyle w:val="1"/>
      </w:pPr>
      <w:bookmarkStart w:id="4" w:name="_Toc117699374"/>
      <w:r w:rsidRPr="004F0E20">
        <w:t xml:space="preserve">3. Ресурсы, сроки службы и хранения, </w:t>
      </w:r>
      <w:r>
        <w:t>г</w:t>
      </w:r>
      <w:r w:rsidRPr="004F0E20">
        <w:t>арантии изготовителя</w:t>
      </w:r>
      <w:bookmarkEnd w:id="4"/>
    </w:p>
    <w:p w:rsidR="004F0E20" w:rsidRDefault="004F0E20" w:rsidP="004F0E20">
      <w:pPr>
        <w:pStyle w:val="ae"/>
        <w:ind w:firstLine="851"/>
      </w:pPr>
    </w:p>
    <w:p w:rsidR="004F0E20" w:rsidRDefault="004F0E20" w:rsidP="004F0E20">
      <w:pPr>
        <w:pStyle w:val="ae"/>
        <w:ind w:firstLine="851"/>
      </w:pPr>
      <w:r>
        <w:t xml:space="preserve">3.1 Все нижеизложенные условия гарантии действуют в рамках законодательства Российской Федерации, регулирующего защиту прав потребителей. </w:t>
      </w:r>
    </w:p>
    <w:p w:rsidR="004F0E20" w:rsidRDefault="004F0E20" w:rsidP="004F0E20">
      <w:pPr>
        <w:pStyle w:val="ae"/>
        <w:ind w:firstLine="851"/>
      </w:pPr>
      <w:r>
        <w:lastRenderedPageBreak/>
        <w:t xml:space="preserve">3.2 В соответствии с п. 6 ст. 5 Закона РФ «О защите прав потребителей» НПП Марс-Энерго устанавливает на изделия </w:t>
      </w:r>
      <w:r w:rsidRPr="001774B0">
        <w:rPr>
          <w:b/>
          <w:bCs/>
          <w:color w:val="000000" w:themeColor="text1"/>
        </w:rPr>
        <w:t>гарантийный срок 18 месяцев</w:t>
      </w:r>
      <w:r w:rsidRPr="001774B0">
        <w:rPr>
          <w:color w:val="000000" w:themeColor="text1"/>
        </w:rPr>
        <w:t xml:space="preserve"> со</w:t>
      </w:r>
      <w:r>
        <w:t xml:space="preserve"> дня покупки. В соответствии с п. 3 статьи 19 Закона РФ «О защите прав потребителей» на аккумуляторы и аккумуляторную батарею установлен гарантийный срок 6 месяцев со дня покупки. Если в течение этого гарантийного срока в изделии обнаружатся дефекты (существовавшие в момент первоначальной покупки) в материалах или работе, НПП Марс-Энерго бесплатно отремонтирует это изделие или заменит изделие или его дефектные детали на приведенных ниже условиях. НПП Марс-Энерго может заменять дефектные изделия или их детали новыми или восстановленными изделиями или деталями. Все замененные изделия и детали становятся собственностью НПП Марс-Энерго.</w:t>
      </w:r>
    </w:p>
    <w:p w:rsidR="004F0E20" w:rsidRDefault="004F0E20" w:rsidP="004F0E20">
      <w:pPr>
        <w:pStyle w:val="ae"/>
        <w:ind w:firstLine="851"/>
        <w:rPr>
          <w:b/>
          <w:bCs/>
        </w:rPr>
      </w:pPr>
      <w:r>
        <w:rPr>
          <w:b/>
          <w:bCs/>
        </w:rPr>
        <w:t>Условия.</w:t>
      </w:r>
    </w:p>
    <w:p w:rsidR="004F0E20" w:rsidRDefault="004F0E20" w:rsidP="004F0E20">
      <w:pPr>
        <w:pStyle w:val="ae"/>
        <w:ind w:firstLine="851"/>
      </w:pPr>
      <w:r>
        <w:t>3.3 Услуги по гарантийному обслуживанию предоставляются по предъявлении потребителем товарно-транспортной накладной, кассового (товарного) чека и свидетельства о приемке (с указанием даты покупки, модели изделия, его серий</w:t>
      </w:r>
      <w:r>
        <w:softHyphen/>
        <w:t>ного номера) вместе с дефектным изделием до окончания гарантийного срока. В случае отсутствия указанных документов гарантийный срок исчисляется со дня изготовления товара.</w:t>
      </w:r>
    </w:p>
    <w:p w:rsidR="004F0E20" w:rsidRDefault="004F0E20" w:rsidP="004F0E20">
      <w:pPr>
        <w:pStyle w:val="ae"/>
        <w:ind w:firstLine="851"/>
      </w:pPr>
      <w:r>
        <w:t>НПП Марс-Энерго может отказать в бесплатном гарантийном обслуживании, если документы заполнены не полностью или неразборчиво. Настоящая гарантия недействительна, если будет изменен, стерт, удален или будет неразборчив серийный номер на изделии.</w:t>
      </w:r>
    </w:p>
    <w:p w:rsidR="004F0E20" w:rsidRDefault="004F0E20" w:rsidP="004F0E20">
      <w:pPr>
        <w:pStyle w:val="ae"/>
        <w:ind w:firstLine="851"/>
      </w:pPr>
      <w:r>
        <w:t>Настоящая гарантия не распространяется на транспортировку и риски, связанные с транспортировкой Вашего изделия до и от НПП Марс-Энерго.</w:t>
      </w:r>
    </w:p>
    <w:p w:rsidR="004F0E20" w:rsidRDefault="004F0E20" w:rsidP="004F0E20">
      <w:pPr>
        <w:pStyle w:val="ae"/>
        <w:ind w:firstLine="851"/>
      </w:pPr>
      <w:r>
        <w:t>Настоящая гарантия не распространяется на следующее:</w:t>
      </w:r>
    </w:p>
    <w:p w:rsidR="004F0E20" w:rsidRDefault="004F0E20" w:rsidP="004F0E20">
      <w:pPr>
        <w:pStyle w:val="ae"/>
        <w:ind w:firstLine="567"/>
      </w:pPr>
      <w:r>
        <w:t>1)</w:t>
      </w:r>
      <w:r>
        <w:tab/>
        <w:t>периодическое обслуживание и ремонт или замену частей в связи с их нормальным износом;</w:t>
      </w:r>
    </w:p>
    <w:p w:rsidR="004F0E20" w:rsidRDefault="004F0E20" w:rsidP="004F0E20">
      <w:pPr>
        <w:pStyle w:val="ae"/>
        <w:ind w:firstLine="567"/>
      </w:pPr>
      <w:r>
        <w:t>2)</w:t>
      </w:r>
      <w:r>
        <w:tab/>
        <w:t>расходные материалы (компоненты, которые требуют периодической замены на протяжении срока службы изделия, например, неперезаряжаемые элементы питания и т.д.);</w:t>
      </w:r>
    </w:p>
    <w:p w:rsidR="004F0E20" w:rsidRDefault="004F0E20" w:rsidP="004F0E20">
      <w:pPr>
        <w:pStyle w:val="ae"/>
        <w:ind w:firstLine="567"/>
      </w:pPr>
      <w:r>
        <w:t>3)</w:t>
      </w:r>
      <w:r>
        <w:tab/>
        <w:t>повреждения или модификации изделия в результате:</w:t>
      </w:r>
    </w:p>
    <w:p w:rsidR="004F0E20" w:rsidRDefault="004F0E20" w:rsidP="004F0E20">
      <w:pPr>
        <w:pStyle w:val="ae"/>
        <w:ind w:left="1418" w:hanging="284"/>
      </w:pPr>
      <w:r>
        <w:t>а) неправильной эксплуатации, включая:</w:t>
      </w:r>
    </w:p>
    <w:p w:rsidR="004F0E20" w:rsidRDefault="004F0E20" w:rsidP="004F0E20">
      <w:pPr>
        <w:pStyle w:val="ae"/>
        <w:ind w:left="1560" w:hanging="142"/>
      </w:pPr>
      <w:r>
        <w:t>- обращение с устройством, повлекшее физические, косметические повреждения или повреж</w:t>
      </w:r>
      <w:r>
        <w:softHyphen/>
        <w:t>дения поверхности, модификацию изделия или повреждение жидкокристаллических дисплеев;</w:t>
      </w:r>
    </w:p>
    <w:p w:rsidR="004F0E20" w:rsidRDefault="004F0E20" w:rsidP="004F0E20">
      <w:pPr>
        <w:pStyle w:val="ae"/>
        <w:ind w:left="1560" w:hanging="142"/>
      </w:pPr>
      <w:r>
        <w:t>- использование изделия не по назначению или не в соответствии с руководством по эксплуатации и обслуживанию;</w:t>
      </w:r>
    </w:p>
    <w:p w:rsidR="004F0E20" w:rsidRDefault="004F0E20" w:rsidP="004F0E20">
      <w:pPr>
        <w:pStyle w:val="ae"/>
        <w:ind w:left="1560" w:hanging="142"/>
      </w:pPr>
      <w:r>
        <w:t>- обслуживание изделия, не в соответствии с руководством по эксплуатации и обслуживанию;</w:t>
      </w:r>
    </w:p>
    <w:p w:rsidR="004F0E20" w:rsidRDefault="004F0E20" w:rsidP="004F0E20">
      <w:pPr>
        <w:pStyle w:val="ae"/>
        <w:ind w:left="1560" w:hanging="142"/>
      </w:pPr>
      <w:r>
        <w:lastRenderedPageBreak/>
        <w:t>- использование изделия не в соответствии с техническими стандартами и нормами безопасности, действующими в стране установки или использования;</w:t>
      </w:r>
    </w:p>
    <w:p w:rsidR="004F0E20" w:rsidRDefault="004F0E20" w:rsidP="004F0E20">
      <w:pPr>
        <w:pStyle w:val="ae"/>
        <w:ind w:left="1418" w:hanging="284"/>
      </w:pPr>
      <w:r>
        <w:t>б) использования программного обеспечения, не входящего в комплект поставки изделия, или неправильной установки программного обеспечения;</w:t>
      </w:r>
    </w:p>
    <w:p w:rsidR="004F0E20" w:rsidRDefault="004F0E20" w:rsidP="004F0E20">
      <w:pPr>
        <w:pStyle w:val="ae"/>
        <w:ind w:left="1418" w:hanging="284"/>
      </w:pPr>
      <w:r>
        <w:t>в) состояния или дефектов системы, или ее элементов, с которой или в составе которой использовалось настоящее изделие, за исключением других изделий марки НПП Марс-Энерго, предназна</w:t>
      </w:r>
      <w:r>
        <w:softHyphen/>
        <w:t>ченных для использования с этим изделием;</w:t>
      </w:r>
    </w:p>
    <w:p w:rsidR="004F0E20" w:rsidRDefault="004F0E20" w:rsidP="004F0E20">
      <w:pPr>
        <w:pStyle w:val="ae"/>
        <w:ind w:left="1418" w:hanging="284"/>
      </w:pPr>
      <w:r>
        <w:t>г) использования изделия с аксессуарами, периферийным оборудованием и другими устройствами, тип, состояние и стандарт которых не соответствует рекомендациям НПП Марс-Энерго;</w:t>
      </w:r>
    </w:p>
    <w:p w:rsidR="004F0E20" w:rsidRDefault="004F0E20" w:rsidP="004F0E20">
      <w:pPr>
        <w:pStyle w:val="ae"/>
        <w:ind w:left="1418" w:hanging="284"/>
      </w:pPr>
      <w:r>
        <w:t>д) ремонта  или  попытки  ремонта,   произведенных третьими лицами,  или  организациями;</w:t>
      </w:r>
    </w:p>
    <w:p w:rsidR="004F0E20" w:rsidRDefault="004F0E20" w:rsidP="004F0E20">
      <w:pPr>
        <w:pStyle w:val="ae"/>
        <w:ind w:left="1418" w:hanging="284"/>
      </w:pPr>
      <w:r>
        <w:t>е) регулировки или переделки изделия без предварительного письменного согласия НПП Марс-Энерго;</w:t>
      </w:r>
    </w:p>
    <w:p w:rsidR="004F0E20" w:rsidRDefault="004F0E20" w:rsidP="004F0E20">
      <w:pPr>
        <w:pStyle w:val="ae"/>
        <w:ind w:left="1418" w:hanging="284"/>
      </w:pPr>
      <w:r>
        <w:t>ж) небрежного обращения;</w:t>
      </w:r>
    </w:p>
    <w:p w:rsidR="004F0E20" w:rsidRDefault="004F0E20" w:rsidP="004F0E20">
      <w:pPr>
        <w:pStyle w:val="ae"/>
        <w:ind w:left="1418" w:hanging="284"/>
      </w:pPr>
      <w:r>
        <w:t>з) несчастных случаев, пожаров, попадания инородных жидкостей, химических веществ, дру</w:t>
      </w:r>
      <w:r>
        <w:softHyphen/>
        <w:t>гих веществ, затопления, вибрации, высокой температуры, неправильной вентиляции, колебания напряжения, использования повышенного или неправильного питания, или вход</w:t>
      </w:r>
      <w:r>
        <w:softHyphen/>
        <w:t>ного напряжения, облучения, электростатических разрядов, включая разряд молнии, и иных видов внешнего воздействия или влияния, не предусмотренных технической документацией.</w:t>
      </w:r>
    </w:p>
    <w:p w:rsidR="004F0E20" w:rsidRDefault="004F0E20" w:rsidP="004F0E20">
      <w:pPr>
        <w:pStyle w:val="ae"/>
        <w:ind w:firstLine="851"/>
      </w:pPr>
      <w:r>
        <w:t>Настоящая гарантия распространяется исключительно на аппаратные компоненты изделия. Гарантия не распространяется на программное обеспечение (как производства НПП Марс-Энерго, так и дру</w:t>
      </w:r>
      <w:r>
        <w:softHyphen/>
        <w:t>гих разработчиков), на которые распространяются прилагаемые или подразумеваемые лицензионные соглашения для конечного пользователя или отдельные гарантии или исключения.</w:t>
      </w:r>
    </w:p>
    <w:p w:rsidR="004F0E20" w:rsidRDefault="004F0E20" w:rsidP="004F0E20">
      <w:pPr>
        <w:pStyle w:val="ae"/>
        <w:ind w:firstLine="851"/>
      </w:pPr>
    </w:p>
    <w:p w:rsidR="004F0E20" w:rsidRDefault="004F0E20" w:rsidP="004F0E20">
      <w:pPr>
        <w:pStyle w:val="ae"/>
        <w:ind w:firstLine="851"/>
      </w:pPr>
      <w:r>
        <w:t>3.4 Настоятельно рекомендуем Вам сохранять на другом (внешнем) носителе информации резервную копию всей информации, которую Вы храните в памяти</w:t>
      </w:r>
      <w:bookmarkStart w:id="5" w:name="_GoBack"/>
      <w:bookmarkEnd w:id="5"/>
      <w:r>
        <w:t xml:space="preserve">. Ни при каких обстоятельствах НПП Марс-Энерго не несет ответственности за какой-либо особый, случайный, прямой или косвенный ущерб или убытки, включая, но не ограничиваясь только перечисленным, упущенную выгоду, утрату или невозможность использования информации или данных, разглашение конфиденциальной информации или нарушение неприкосновенности частной жизни, </w:t>
      </w:r>
      <w:r>
        <w:lastRenderedPageBreak/>
        <w:t>расходы по восстановлению информации или данных, убытки, вызванные перерывами в коммерческой, производственной или иной деятельности, возникающие в связи с использованием или невозможностью использования изделия.</w:t>
      </w:r>
    </w:p>
    <w:p w:rsidR="004F0E20" w:rsidRDefault="004F0E20" w:rsidP="004F0E20">
      <w:pPr>
        <w:pStyle w:val="ae"/>
        <w:ind w:firstLine="851"/>
      </w:pPr>
      <w:r>
        <w:t>3.5 Гарантии на изделия, приобретенные юридическим лицом, устанавливаются в договоре поставки. Процедуры выполнения гарантийных обязательств в этом случае регулируются гражданским законодательством.</w:t>
      </w:r>
    </w:p>
    <w:p w:rsidR="004F0E20" w:rsidRDefault="004F0E20" w:rsidP="004F0E20">
      <w:pPr>
        <w:pStyle w:val="ae"/>
        <w:ind w:firstLine="851"/>
      </w:pPr>
      <w:r>
        <w:rPr>
          <w:szCs w:val="24"/>
        </w:rPr>
        <w:t xml:space="preserve">3.6 </w:t>
      </w:r>
      <w:r w:rsidRPr="006F3B05">
        <w:rPr>
          <w:szCs w:val="24"/>
        </w:rPr>
        <w:t>Срок службы до списания</w:t>
      </w:r>
      <w:r>
        <w:rPr>
          <w:szCs w:val="24"/>
        </w:rPr>
        <w:t xml:space="preserve"> 10</w:t>
      </w:r>
      <w:r w:rsidRPr="006F3B05">
        <w:rPr>
          <w:szCs w:val="24"/>
        </w:rPr>
        <w:t xml:space="preserve"> лет</w:t>
      </w:r>
      <w:r>
        <w:rPr>
          <w:szCs w:val="24"/>
        </w:rPr>
        <w:t>.</w:t>
      </w:r>
    </w:p>
    <w:p w:rsidR="004F0E20" w:rsidRDefault="004F0E20" w:rsidP="004F0E20">
      <w:pPr>
        <w:pStyle w:val="ae"/>
      </w:pPr>
    </w:p>
    <w:p w:rsidR="004F0E20" w:rsidRPr="00EF1741" w:rsidRDefault="004F0E20" w:rsidP="004F0E20">
      <w:pPr>
        <w:pStyle w:val="ae"/>
        <w:rPr>
          <w:szCs w:val="24"/>
        </w:rPr>
      </w:pPr>
      <w:r w:rsidRPr="00EF1741">
        <w:rPr>
          <w:szCs w:val="24"/>
        </w:rPr>
        <w:t>Адрес предприятия-изготовителя, осуществляющего ремонт:</w:t>
      </w:r>
    </w:p>
    <w:p w:rsidR="004F0E20" w:rsidRPr="00EF1741" w:rsidRDefault="004F0E20" w:rsidP="004F0E20">
      <w:pPr>
        <w:pStyle w:val="ae"/>
        <w:jc w:val="left"/>
        <w:rPr>
          <w:szCs w:val="24"/>
        </w:rPr>
      </w:pPr>
    </w:p>
    <w:p w:rsidR="004F0E20" w:rsidRPr="00EF1741" w:rsidRDefault="004F0E20" w:rsidP="004F0E20">
      <w:pPr>
        <w:pStyle w:val="ae"/>
        <w:jc w:val="left"/>
        <w:rPr>
          <w:b/>
          <w:bCs/>
          <w:szCs w:val="24"/>
        </w:rPr>
      </w:pPr>
      <w:r w:rsidRPr="00EF1741">
        <w:rPr>
          <w:b/>
          <w:bCs/>
          <w:szCs w:val="24"/>
        </w:rPr>
        <w:t>ООО «НПП МАРС-ЭНЕРГО»</w:t>
      </w:r>
    </w:p>
    <w:p w:rsidR="004F0E20" w:rsidRPr="00EF1741" w:rsidRDefault="004F0E20" w:rsidP="004F0E20">
      <w:pPr>
        <w:pStyle w:val="ae"/>
        <w:jc w:val="left"/>
        <w:rPr>
          <w:szCs w:val="24"/>
        </w:rPr>
      </w:pPr>
      <w:r w:rsidRPr="00EF1741">
        <w:rPr>
          <w:szCs w:val="24"/>
          <w:lang w:val="en-US"/>
        </w:rPr>
        <w:t>E</w:t>
      </w:r>
      <w:r w:rsidRPr="00EF1741">
        <w:rPr>
          <w:szCs w:val="24"/>
        </w:rPr>
        <w:t>-</w:t>
      </w:r>
      <w:r w:rsidRPr="00EF1741">
        <w:rPr>
          <w:szCs w:val="24"/>
          <w:lang w:val="en-US"/>
        </w:rPr>
        <w:t>mail</w:t>
      </w:r>
      <w:r w:rsidRPr="00EF1741">
        <w:rPr>
          <w:szCs w:val="24"/>
        </w:rPr>
        <w:t xml:space="preserve">: </w:t>
      </w:r>
      <w:hyperlink r:id="rId10" w:history="1">
        <w:hyperlink r:id="rId11" w:history="1">
          <w:r w:rsidRPr="00EF1741">
            <w:rPr>
              <w:rStyle w:val="af1"/>
              <w:szCs w:val="24"/>
              <w:lang w:val="en-US"/>
            </w:rPr>
            <w:t>mail</w:t>
          </w:r>
          <w:r w:rsidRPr="00EF1741">
            <w:rPr>
              <w:rStyle w:val="af1"/>
              <w:szCs w:val="24"/>
            </w:rPr>
            <w:t>@</w:t>
          </w:r>
          <w:r w:rsidRPr="00EF1741">
            <w:rPr>
              <w:rStyle w:val="af1"/>
              <w:szCs w:val="24"/>
              <w:lang w:val="en-US"/>
            </w:rPr>
            <w:t>mars</w:t>
          </w:r>
          <w:r w:rsidRPr="00EF1741">
            <w:rPr>
              <w:rStyle w:val="af1"/>
              <w:szCs w:val="24"/>
            </w:rPr>
            <w:t>-</w:t>
          </w:r>
          <w:r w:rsidRPr="00EF1741">
            <w:rPr>
              <w:rStyle w:val="af1"/>
              <w:szCs w:val="24"/>
              <w:lang w:val="en-US"/>
            </w:rPr>
            <w:t>energo</w:t>
          </w:r>
          <w:r w:rsidRPr="00EF1741">
            <w:rPr>
              <w:rStyle w:val="af1"/>
              <w:szCs w:val="24"/>
            </w:rPr>
            <w:t>.</w:t>
          </w:r>
          <w:r w:rsidRPr="00EF1741">
            <w:rPr>
              <w:rStyle w:val="af1"/>
              <w:szCs w:val="24"/>
              <w:lang w:val="en-US"/>
            </w:rPr>
            <w:t>ru</w:t>
          </w:r>
        </w:hyperlink>
      </w:hyperlink>
      <w:r w:rsidRPr="00EF1741">
        <w:rPr>
          <w:szCs w:val="24"/>
        </w:rPr>
        <w:t xml:space="preserve"> </w:t>
      </w:r>
    </w:p>
    <w:p w:rsidR="004F0E20" w:rsidRPr="00EF1741" w:rsidRDefault="00A122CC" w:rsidP="004F0E20">
      <w:pPr>
        <w:pStyle w:val="ae"/>
        <w:jc w:val="left"/>
        <w:rPr>
          <w:szCs w:val="24"/>
        </w:rPr>
      </w:pPr>
      <w:hyperlink r:id="rId12" w:history="1">
        <w:r w:rsidR="004F0E20" w:rsidRPr="00EF1741">
          <w:rPr>
            <w:rStyle w:val="af1"/>
            <w:szCs w:val="24"/>
            <w:lang w:val="en-US"/>
          </w:rPr>
          <w:t>www</w:t>
        </w:r>
        <w:r w:rsidR="004F0E20" w:rsidRPr="00EF1741">
          <w:rPr>
            <w:rStyle w:val="af1"/>
            <w:szCs w:val="24"/>
          </w:rPr>
          <w:t>.</w:t>
        </w:r>
        <w:r w:rsidR="004F0E20" w:rsidRPr="00EF1741">
          <w:rPr>
            <w:rStyle w:val="af1"/>
            <w:szCs w:val="24"/>
            <w:lang w:val="en-US"/>
          </w:rPr>
          <w:t>mars</w:t>
        </w:r>
        <w:r w:rsidR="004F0E20" w:rsidRPr="00EF1741">
          <w:rPr>
            <w:rStyle w:val="af1"/>
            <w:szCs w:val="24"/>
          </w:rPr>
          <w:t>-</w:t>
        </w:r>
        <w:proofErr w:type="spellStart"/>
        <w:r w:rsidR="004F0E20" w:rsidRPr="00EF1741">
          <w:rPr>
            <w:rStyle w:val="af1"/>
            <w:szCs w:val="24"/>
            <w:lang w:val="en-US"/>
          </w:rPr>
          <w:t>energo</w:t>
        </w:r>
        <w:proofErr w:type="spellEnd"/>
        <w:r w:rsidR="004F0E20" w:rsidRPr="00EF1741">
          <w:rPr>
            <w:rStyle w:val="af1"/>
            <w:szCs w:val="24"/>
          </w:rPr>
          <w:t>.</w:t>
        </w:r>
        <w:proofErr w:type="spellStart"/>
        <w:r w:rsidR="004F0E20" w:rsidRPr="00EF1741">
          <w:rPr>
            <w:rStyle w:val="af1"/>
            <w:szCs w:val="24"/>
            <w:lang w:val="en-US"/>
          </w:rPr>
          <w:t>ru</w:t>
        </w:r>
        <w:proofErr w:type="spellEnd"/>
      </w:hyperlink>
    </w:p>
    <w:p w:rsidR="004F0E20" w:rsidRPr="00EF1741" w:rsidRDefault="004F0E20" w:rsidP="004F0E20">
      <w:pPr>
        <w:pStyle w:val="ae"/>
        <w:jc w:val="left"/>
        <w:rPr>
          <w:szCs w:val="24"/>
        </w:rPr>
      </w:pPr>
    </w:p>
    <w:p w:rsidR="004F0E20" w:rsidRPr="00EF1741" w:rsidRDefault="004F0E20" w:rsidP="004F0E20">
      <w:pPr>
        <w:pStyle w:val="ae"/>
        <w:jc w:val="left"/>
        <w:rPr>
          <w:szCs w:val="24"/>
        </w:rPr>
      </w:pPr>
      <w:r w:rsidRPr="00EF1741">
        <w:rPr>
          <w:szCs w:val="24"/>
        </w:rPr>
        <w:t>199034, Россия, Санкт-Петербург, 13 линия В.О., дом 6-8, литер А, пом. 4</w:t>
      </w:r>
      <w:r>
        <w:rPr>
          <w:szCs w:val="24"/>
        </w:rPr>
        <w:t>0</w:t>
      </w:r>
      <w:r w:rsidRPr="00EF1741">
        <w:rPr>
          <w:szCs w:val="24"/>
        </w:rPr>
        <w:t>Н</w:t>
      </w:r>
    </w:p>
    <w:p w:rsidR="004F0E20" w:rsidRDefault="004F0E20" w:rsidP="004F0E20">
      <w:pPr>
        <w:pStyle w:val="ae"/>
        <w:jc w:val="left"/>
        <w:rPr>
          <w:szCs w:val="24"/>
        </w:rPr>
      </w:pPr>
      <w:r w:rsidRPr="00EF1741">
        <w:rPr>
          <w:szCs w:val="24"/>
        </w:rPr>
        <w:t>Тел./Факс: (812) 327-2111</w:t>
      </w:r>
    </w:p>
    <w:p w:rsidR="004F0E20" w:rsidRPr="00E26AEC" w:rsidRDefault="004F0E20" w:rsidP="004F0E20">
      <w:pPr>
        <w:spacing w:line="360" w:lineRule="auto"/>
        <w:ind w:firstLine="567"/>
        <w:rPr>
          <w:sz w:val="24"/>
          <w:szCs w:val="24"/>
        </w:rPr>
      </w:pPr>
    </w:p>
    <w:p w:rsidR="004F0E20" w:rsidRPr="00E26AEC" w:rsidRDefault="004F0E20" w:rsidP="004F0E20">
      <w:pPr>
        <w:spacing w:line="360" w:lineRule="auto"/>
        <w:ind w:firstLine="567"/>
        <w:rPr>
          <w:sz w:val="24"/>
          <w:szCs w:val="24"/>
        </w:rPr>
      </w:pPr>
      <w:r w:rsidRPr="00E26AEC">
        <w:rPr>
          <w:sz w:val="24"/>
          <w:szCs w:val="24"/>
        </w:rPr>
        <w:t>Адрес службы сервиса: Россия, Санкт-Петербург, ВО, Кожевенная линия, д.29, корп. 5</w:t>
      </w:r>
    </w:p>
    <w:p w:rsidR="004F0E20" w:rsidRPr="005A7C08" w:rsidRDefault="004F0E20" w:rsidP="004F0E20">
      <w:pPr>
        <w:spacing w:line="360" w:lineRule="auto"/>
        <w:ind w:firstLine="567"/>
        <w:rPr>
          <w:sz w:val="24"/>
          <w:szCs w:val="24"/>
        </w:rPr>
      </w:pPr>
      <w:r w:rsidRPr="00E26AEC">
        <w:rPr>
          <w:sz w:val="24"/>
          <w:szCs w:val="24"/>
        </w:rPr>
        <w:t>тел</w:t>
      </w:r>
      <w:r w:rsidRPr="005A7C08">
        <w:rPr>
          <w:sz w:val="24"/>
          <w:szCs w:val="24"/>
        </w:rPr>
        <w:t xml:space="preserve">.+7(812) 633-04-60 </w:t>
      </w:r>
      <w:r w:rsidRPr="002C639F">
        <w:rPr>
          <w:sz w:val="24"/>
          <w:szCs w:val="24"/>
          <w:lang w:val="en-US"/>
        </w:rPr>
        <w:t>E</w:t>
      </w:r>
      <w:r w:rsidRPr="005A7C08">
        <w:rPr>
          <w:sz w:val="24"/>
          <w:szCs w:val="24"/>
        </w:rPr>
        <w:t>-</w:t>
      </w:r>
      <w:r w:rsidRPr="002C639F">
        <w:rPr>
          <w:sz w:val="24"/>
          <w:szCs w:val="24"/>
          <w:lang w:val="en-US"/>
        </w:rPr>
        <w:t>mail</w:t>
      </w:r>
      <w:r w:rsidRPr="005A7C08">
        <w:rPr>
          <w:sz w:val="24"/>
          <w:szCs w:val="24"/>
        </w:rPr>
        <w:t xml:space="preserve">: </w:t>
      </w:r>
      <w:hyperlink r:id="rId13" w:history="1">
        <w:r w:rsidRPr="002C639F">
          <w:rPr>
            <w:rStyle w:val="af1"/>
            <w:sz w:val="24"/>
            <w:szCs w:val="24"/>
            <w:lang w:val="en-US"/>
          </w:rPr>
          <w:t>service</w:t>
        </w:r>
        <w:r w:rsidRPr="005A7C08">
          <w:rPr>
            <w:rStyle w:val="af1"/>
            <w:sz w:val="24"/>
            <w:szCs w:val="24"/>
          </w:rPr>
          <w:t>@</w:t>
        </w:r>
        <w:r w:rsidRPr="002C639F">
          <w:rPr>
            <w:rStyle w:val="af1"/>
            <w:sz w:val="24"/>
            <w:szCs w:val="24"/>
            <w:lang w:val="en-US"/>
          </w:rPr>
          <w:t>mars</w:t>
        </w:r>
        <w:r w:rsidRPr="005A7C08">
          <w:rPr>
            <w:rStyle w:val="af1"/>
            <w:sz w:val="24"/>
            <w:szCs w:val="24"/>
          </w:rPr>
          <w:t>-</w:t>
        </w:r>
        <w:proofErr w:type="spellStart"/>
        <w:r w:rsidRPr="002C639F">
          <w:rPr>
            <w:rStyle w:val="af1"/>
            <w:sz w:val="24"/>
            <w:szCs w:val="24"/>
            <w:lang w:val="en-US"/>
          </w:rPr>
          <w:t>energo</w:t>
        </w:r>
        <w:proofErr w:type="spellEnd"/>
        <w:r w:rsidRPr="005A7C08">
          <w:rPr>
            <w:rStyle w:val="af1"/>
            <w:sz w:val="24"/>
            <w:szCs w:val="24"/>
          </w:rPr>
          <w:t>.</w:t>
        </w:r>
        <w:proofErr w:type="spellStart"/>
        <w:r w:rsidRPr="002C639F">
          <w:rPr>
            <w:rStyle w:val="af1"/>
            <w:sz w:val="24"/>
            <w:szCs w:val="24"/>
            <w:lang w:val="en-US"/>
          </w:rPr>
          <w:t>ru</w:t>
        </w:r>
        <w:proofErr w:type="spellEnd"/>
      </w:hyperlink>
    </w:p>
    <w:p w:rsidR="00A90F61" w:rsidRPr="00BE5422" w:rsidRDefault="00A90F61">
      <w:pPr>
        <w:pStyle w:val="ae"/>
        <w:rPr>
          <w:b/>
        </w:rPr>
      </w:pPr>
    </w:p>
    <w:p w:rsidR="0043207E" w:rsidRPr="0025735B" w:rsidRDefault="00814639" w:rsidP="0043207E">
      <w:pPr>
        <w:pStyle w:val="1"/>
      </w:pPr>
      <w:bookmarkStart w:id="6" w:name="_Toc103852759"/>
      <w:bookmarkStart w:id="7" w:name="_Toc117699375"/>
      <w:r>
        <w:t>4</w:t>
      </w:r>
      <w:r w:rsidR="0043207E" w:rsidRPr="0025735B">
        <w:t xml:space="preserve"> Свидетельство об упаковывании</w:t>
      </w:r>
      <w:bookmarkEnd w:id="6"/>
      <w:bookmarkEnd w:id="7"/>
    </w:p>
    <w:p w:rsidR="0043207E" w:rsidRDefault="0043207E" w:rsidP="00B65512">
      <w:pPr>
        <w:tabs>
          <w:tab w:val="left" w:pos="3261"/>
        </w:tabs>
        <w:spacing w:line="360" w:lineRule="auto"/>
        <w:rPr>
          <w:sz w:val="24"/>
        </w:rPr>
      </w:pPr>
    </w:p>
    <w:p w:rsidR="0043207E" w:rsidRDefault="00814639" w:rsidP="00B65512">
      <w:pPr>
        <w:spacing w:line="360" w:lineRule="auto"/>
        <w:ind w:left="567" w:firstLine="284"/>
        <w:rPr>
          <w:sz w:val="24"/>
          <w:szCs w:val="24"/>
        </w:rPr>
      </w:pPr>
      <w:r>
        <w:rPr>
          <w:sz w:val="24"/>
          <w:szCs w:val="24"/>
        </w:rPr>
        <w:t>4</w:t>
      </w:r>
      <w:r w:rsidR="0043207E">
        <w:rPr>
          <w:sz w:val="24"/>
          <w:szCs w:val="24"/>
        </w:rPr>
        <w:t xml:space="preserve">.1 </w:t>
      </w:r>
      <w:r w:rsidR="00B65512">
        <w:rPr>
          <w:sz w:val="24"/>
          <w:szCs w:val="24"/>
        </w:rPr>
        <w:t>Преобразователь</w:t>
      </w:r>
      <w:r w:rsidR="00B65512" w:rsidRPr="00814639">
        <w:rPr>
          <w:sz w:val="24"/>
          <w:szCs w:val="24"/>
        </w:rPr>
        <w:t xml:space="preserve"> </w:t>
      </w:r>
      <w:r w:rsidR="000B2D5A" w:rsidRPr="00B465C1">
        <w:rPr>
          <w:sz w:val="24"/>
          <w:szCs w:val="24"/>
        </w:rPr>
        <w:t>2</w:t>
      </w:r>
      <w:r w:rsidR="000B2D5A" w:rsidRPr="00B465C1">
        <w:rPr>
          <w:sz w:val="24"/>
          <w:szCs w:val="24"/>
          <w:lang w:val="en-US"/>
        </w:rPr>
        <w:t>Eth</w:t>
      </w:r>
      <w:r w:rsidR="000B2D5A">
        <w:rPr>
          <w:sz w:val="24"/>
          <w:szCs w:val="24"/>
          <w:lang w:val="en-US"/>
        </w:rPr>
        <w:t>ernet</w:t>
      </w:r>
      <w:r w:rsidR="000B2D5A" w:rsidRPr="00B465C1">
        <w:rPr>
          <w:sz w:val="24"/>
          <w:szCs w:val="24"/>
        </w:rPr>
        <w:t xml:space="preserve"> </w:t>
      </w:r>
      <w:r w:rsidR="00B65512" w:rsidRPr="00B465C1">
        <w:rPr>
          <w:sz w:val="24"/>
          <w:szCs w:val="24"/>
        </w:rPr>
        <w:t>-4</w:t>
      </w:r>
      <w:r w:rsidR="00B65512" w:rsidRPr="00B465C1">
        <w:rPr>
          <w:sz w:val="24"/>
          <w:szCs w:val="24"/>
          <w:lang w:val="en-US"/>
        </w:rPr>
        <w:t>RS</w:t>
      </w:r>
      <w:r w:rsidR="00B65512" w:rsidRPr="00B465C1">
        <w:rPr>
          <w:sz w:val="24"/>
          <w:szCs w:val="24"/>
        </w:rPr>
        <w:t>232</w:t>
      </w:r>
      <w:r w:rsidR="00B65512">
        <w:rPr>
          <w:sz w:val="24"/>
          <w:szCs w:val="24"/>
        </w:rPr>
        <w:t xml:space="preserve"> </w:t>
      </w:r>
      <w:r w:rsidR="0043207E">
        <w:rPr>
          <w:sz w:val="24"/>
          <w:szCs w:val="24"/>
        </w:rPr>
        <w:t xml:space="preserve">зав.  </w:t>
      </w:r>
      <w:r w:rsidR="0043207E" w:rsidRPr="00013921">
        <w:rPr>
          <w:sz w:val="24"/>
          <w:szCs w:val="24"/>
        </w:rPr>
        <w:t>№__________</w:t>
      </w:r>
      <w:r w:rsidR="0043207E">
        <w:rPr>
          <w:sz w:val="24"/>
          <w:szCs w:val="24"/>
        </w:rPr>
        <w:t>_______</w:t>
      </w:r>
      <w:r w:rsidR="00B65512">
        <w:rPr>
          <w:sz w:val="24"/>
          <w:szCs w:val="24"/>
        </w:rPr>
        <w:t xml:space="preserve"> </w:t>
      </w:r>
    </w:p>
    <w:p w:rsidR="0043207E" w:rsidRPr="00013921" w:rsidRDefault="0043207E" w:rsidP="00B65512">
      <w:pPr>
        <w:tabs>
          <w:tab w:val="left" w:pos="3261"/>
        </w:tabs>
        <w:spacing w:line="360" w:lineRule="auto"/>
        <w:ind w:left="142"/>
        <w:rPr>
          <w:sz w:val="24"/>
          <w:szCs w:val="24"/>
        </w:rPr>
      </w:pPr>
      <w:r w:rsidRPr="00013921">
        <w:rPr>
          <w:sz w:val="24"/>
          <w:szCs w:val="24"/>
        </w:rPr>
        <w:t xml:space="preserve">Упакован ООО «НПП МАРС-ЭНЕРГО» согласно требованиям, предусмотренным в </w:t>
      </w:r>
    </w:p>
    <w:p w:rsidR="0043207E" w:rsidRPr="00013921" w:rsidRDefault="0043207E" w:rsidP="00B65512">
      <w:pPr>
        <w:tabs>
          <w:tab w:val="left" w:pos="3261"/>
        </w:tabs>
        <w:spacing w:line="360" w:lineRule="auto"/>
        <w:ind w:left="142"/>
        <w:rPr>
          <w:sz w:val="24"/>
          <w:szCs w:val="24"/>
        </w:rPr>
      </w:pPr>
      <w:r w:rsidRPr="00013921">
        <w:rPr>
          <w:sz w:val="24"/>
          <w:szCs w:val="24"/>
        </w:rPr>
        <w:t>действующей конструкторской документации.</w:t>
      </w:r>
    </w:p>
    <w:p w:rsidR="0043207E" w:rsidRDefault="0043207E" w:rsidP="00B65512">
      <w:pPr>
        <w:tabs>
          <w:tab w:val="left" w:pos="3261"/>
        </w:tabs>
        <w:spacing w:line="360" w:lineRule="auto"/>
        <w:ind w:left="142"/>
        <w:rPr>
          <w:sz w:val="24"/>
        </w:rPr>
      </w:pPr>
    </w:p>
    <w:p w:rsidR="0043207E" w:rsidRDefault="0043207E" w:rsidP="00B65512">
      <w:pPr>
        <w:spacing w:line="360" w:lineRule="auto"/>
        <w:ind w:left="142" w:right="425"/>
        <w:rPr>
          <w:sz w:val="24"/>
        </w:rPr>
      </w:pPr>
      <w:r>
        <w:rPr>
          <w:sz w:val="24"/>
        </w:rPr>
        <w:t>Упаковщик</w:t>
      </w:r>
      <w:r>
        <w:rPr>
          <w:sz w:val="24"/>
        </w:rPr>
        <w:tab/>
      </w:r>
      <w:r>
        <w:rPr>
          <w:sz w:val="24"/>
        </w:rPr>
        <w:tab/>
      </w:r>
      <w:r>
        <w:rPr>
          <w:sz w:val="24"/>
        </w:rPr>
        <w:tab/>
      </w:r>
      <w:r>
        <w:rPr>
          <w:sz w:val="24"/>
        </w:rPr>
        <w:tab/>
        <w:t>________________ (Фамилия, И., О.)</w:t>
      </w:r>
    </w:p>
    <w:p w:rsidR="0043207E" w:rsidRDefault="0043207E" w:rsidP="0043207E">
      <w:pPr>
        <w:tabs>
          <w:tab w:val="left" w:pos="3261"/>
        </w:tabs>
        <w:ind w:left="142"/>
        <w:rPr>
          <w:sz w:val="24"/>
        </w:rPr>
      </w:pPr>
      <w:r>
        <w:rPr>
          <w:sz w:val="24"/>
        </w:rPr>
        <w:t>Дата____________________</w:t>
      </w:r>
    </w:p>
    <w:p w:rsidR="0043207E" w:rsidRDefault="0043207E" w:rsidP="0043207E">
      <w:pPr>
        <w:pStyle w:val="ae"/>
      </w:pPr>
    </w:p>
    <w:p w:rsidR="0043207E" w:rsidRDefault="00814639" w:rsidP="0043207E">
      <w:pPr>
        <w:pStyle w:val="ae"/>
        <w:ind w:firstLine="851"/>
      </w:pPr>
      <w:r>
        <w:rPr>
          <w:color w:val="000000"/>
          <w:szCs w:val="22"/>
        </w:rPr>
        <w:t>4</w:t>
      </w:r>
      <w:r w:rsidR="0043207E">
        <w:rPr>
          <w:color w:val="000000"/>
          <w:szCs w:val="22"/>
        </w:rPr>
        <w:t xml:space="preserve">.2 сведения о повторном упаковывании и лицах, ответственных за повторное упаковывание </w:t>
      </w:r>
    </w:p>
    <w:p w:rsidR="0043207E" w:rsidRDefault="0043207E" w:rsidP="0043207E">
      <w:pPr>
        <w:tabs>
          <w:tab w:val="left" w:pos="3261"/>
        </w:tabs>
        <w:ind w:left="142"/>
        <w:rPr>
          <w:sz w:val="24"/>
        </w:rPr>
      </w:pPr>
      <w:r>
        <w:rPr>
          <w:sz w:val="24"/>
        </w:rPr>
        <w:t xml:space="preserve">Упаковщик  ________________ </w:t>
      </w:r>
      <w:r>
        <w:rPr>
          <w:sz w:val="24"/>
        </w:rPr>
        <w:tab/>
        <w:t>________</w:t>
      </w:r>
      <w:r>
        <w:rPr>
          <w:sz w:val="24"/>
        </w:rPr>
        <w:tab/>
        <w:t>____________</w:t>
      </w:r>
      <w:r>
        <w:rPr>
          <w:sz w:val="24"/>
        </w:rPr>
        <w:tab/>
        <w:t>___________</w:t>
      </w:r>
    </w:p>
    <w:p w:rsidR="0043207E" w:rsidRDefault="0043207E" w:rsidP="00B65512">
      <w:pPr>
        <w:ind w:left="1570" w:right="425" w:firstLine="590"/>
        <w:rPr>
          <w:sz w:val="24"/>
        </w:rPr>
      </w:pPr>
      <w:r>
        <w:rPr>
          <w:sz w:val="24"/>
        </w:rPr>
        <w:t xml:space="preserve">должность </w:t>
      </w:r>
      <w:r>
        <w:rPr>
          <w:sz w:val="24"/>
        </w:rPr>
        <w:tab/>
      </w:r>
      <w:r>
        <w:rPr>
          <w:sz w:val="24"/>
        </w:rPr>
        <w:tab/>
        <w:t xml:space="preserve"> подпись </w:t>
      </w:r>
      <w:r>
        <w:rPr>
          <w:sz w:val="24"/>
        </w:rPr>
        <w:tab/>
        <w:t>Фамилия, И., О.</w:t>
      </w:r>
      <w:r w:rsidRPr="00013921">
        <w:rPr>
          <w:sz w:val="24"/>
        </w:rPr>
        <w:t xml:space="preserve"> </w:t>
      </w:r>
      <w:r>
        <w:rPr>
          <w:sz w:val="24"/>
        </w:rPr>
        <w:tab/>
        <w:t>Дата</w:t>
      </w:r>
    </w:p>
    <w:p w:rsidR="0043207E" w:rsidRDefault="0043207E" w:rsidP="0043207E">
      <w:pPr>
        <w:tabs>
          <w:tab w:val="left" w:pos="3261"/>
        </w:tabs>
        <w:ind w:left="142"/>
        <w:rPr>
          <w:sz w:val="24"/>
        </w:rPr>
      </w:pPr>
    </w:p>
    <w:p w:rsidR="0043207E" w:rsidRDefault="0043207E" w:rsidP="0043207E">
      <w:pPr>
        <w:tabs>
          <w:tab w:val="left" w:pos="3261"/>
        </w:tabs>
        <w:ind w:left="142"/>
        <w:rPr>
          <w:sz w:val="24"/>
        </w:rPr>
      </w:pPr>
      <w:bookmarkStart w:id="8" w:name="_Toc77740868"/>
      <w:bookmarkStart w:id="9" w:name="_Toc381705865"/>
      <w:r>
        <w:rPr>
          <w:sz w:val="24"/>
        </w:rPr>
        <w:t xml:space="preserve">Упаковщик  ________________ </w:t>
      </w:r>
      <w:r>
        <w:rPr>
          <w:sz w:val="24"/>
        </w:rPr>
        <w:tab/>
        <w:t>________</w:t>
      </w:r>
      <w:r>
        <w:rPr>
          <w:sz w:val="24"/>
        </w:rPr>
        <w:tab/>
        <w:t>____________</w:t>
      </w:r>
      <w:r>
        <w:rPr>
          <w:sz w:val="24"/>
        </w:rPr>
        <w:tab/>
        <w:t>___________</w:t>
      </w:r>
    </w:p>
    <w:p w:rsidR="0043207E" w:rsidRDefault="0043207E" w:rsidP="00B65512">
      <w:pPr>
        <w:ind w:left="1570" w:right="425" w:firstLine="590"/>
        <w:rPr>
          <w:sz w:val="24"/>
        </w:rPr>
      </w:pPr>
      <w:r>
        <w:rPr>
          <w:sz w:val="24"/>
        </w:rPr>
        <w:t xml:space="preserve">должность </w:t>
      </w:r>
      <w:r>
        <w:rPr>
          <w:sz w:val="24"/>
        </w:rPr>
        <w:tab/>
      </w:r>
      <w:r>
        <w:rPr>
          <w:sz w:val="24"/>
        </w:rPr>
        <w:tab/>
        <w:t xml:space="preserve"> подпись </w:t>
      </w:r>
      <w:r>
        <w:rPr>
          <w:sz w:val="24"/>
        </w:rPr>
        <w:tab/>
        <w:t>Фамилия, И., О.</w:t>
      </w:r>
      <w:r w:rsidRPr="00013921">
        <w:rPr>
          <w:sz w:val="24"/>
        </w:rPr>
        <w:t xml:space="preserve"> </w:t>
      </w:r>
      <w:r>
        <w:rPr>
          <w:sz w:val="24"/>
        </w:rPr>
        <w:tab/>
        <w:t>Дата</w:t>
      </w:r>
    </w:p>
    <w:p w:rsidR="0043207E" w:rsidRDefault="0043207E" w:rsidP="0043207E">
      <w:pPr>
        <w:tabs>
          <w:tab w:val="left" w:pos="3261"/>
        </w:tabs>
        <w:ind w:left="142"/>
        <w:rPr>
          <w:sz w:val="24"/>
        </w:rPr>
      </w:pPr>
    </w:p>
    <w:p w:rsidR="0043207E" w:rsidRPr="0025735B" w:rsidRDefault="00814639" w:rsidP="0043207E">
      <w:pPr>
        <w:pStyle w:val="1"/>
      </w:pPr>
      <w:bookmarkStart w:id="10" w:name="_Toc103852760"/>
      <w:bookmarkStart w:id="11" w:name="_Toc117699376"/>
      <w:r>
        <w:lastRenderedPageBreak/>
        <w:t>5</w:t>
      </w:r>
      <w:r w:rsidR="0043207E" w:rsidRPr="0025735B">
        <w:t xml:space="preserve"> Свидетельство о приемке</w:t>
      </w:r>
      <w:bookmarkEnd w:id="8"/>
      <w:bookmarkEnd w:id="9"/>
      <w:bookmarkEnd w:id="10"/>
      <w:bookmarkEnd w:id="11"/>
    </w:p>
    <w:p w:rsidR="0043207E" w:rsidRDefault="0043207E" w:rsidP="0043207E">
      <w:pPr>
        <w:pStyle w:val="12"/>
        <w:ind w:left="142"/>
        <w:rPr>
          <w:lang w:val="ru-RU"/>
        </w:rPr>
      </w:pPr>
    </w:p>
    <w:p w:rsidR="0043207E" w:rsidRDefault="00B65512" w:rsidP="00B65512">
      <w:pPr>
        <w:spacing w:line="360" w:lineRule="auto"/>
        <w:ind w:left="108"/>
        <w:rPr>
          <w:sz w:val="24"/>
          <w:szCs w:val="24"/>
        </w:rPr>
      </w:pPr>
      <w:r>
        <w:rPr>
          <w:sz w:val="24"/>
          <w:szCs w:val="24"/>
        </w:rPr>
        <w:t>Преобразователь</w:t>
      </w:r>
      <w:r w:rsidRPr="00B65512">
        <w:rPr>
          <w:sz w:val="24"/>
          <w:szCs w:val="24"/>
        </w:rPr>
        <w:t xml:space="preserve"> </w:t>
      </w:r>
      <w:r w:rsidR="000B2D5A" w:rsidRPr="00B465C1">
        <w:rPr>
          <w:sz w:val="24"/>
          <w:szCs w:val="24"/>
        </w:rPr>
        <w:t>2</w:t>
      </w:r>
      <w:r w:rsidR="000B2D5A" w:rsidRPr="00B465C1">
        <w:rPr>
          <w:sz w:val="24"/>
          <w:szCs w:val="24"/>
          <w:lang w:val="en-US"/>
        </w:rPr>
        <w:t>Eth</w:t>
      </w:r>
      <w:r w:rsidR="000B2D5A">
        <w:rPr>
          <w:sz w:val="24"/>
          <w:szCs w:val="24"/>
          <w:lang w:val="en-US"/>
        </w:rPr>
        <w:t>ernet</w:t>
      </w:r>
      <w:r w:rsidR="000B2D5A" w:rsidRPr="00B465C1">
        <w:rPr>
          <w:sz w:val="24"/>
          <w:szCs w:val="24"/>
        </w:rPr>
        <w:t xml:space="preserve"> </w:t>
      </w:r>
      <w:r w:rsidRPr="00B465C1">
        <w:rPr>
          <w:sz w:val="24"/>
          <w:szCs w:val="24"/>
        </w:rPr>
        <w:t>-4</w:t>
      </w:r>
      <w:r w:rsidRPr="00B465C1">
        <w:rPr>
          <w:sz w:val="24"/>
          <w:szCs w:val="24"/>
          <w:lang w:val="en-US"/>
        </w:rPr>
        <w:t>RS</w:t>
      </w:r>
      <w:r w:rsidRPr="00B465C1">
        <w:rPr>
          <w:sz w:val="24"/>
          <w:szCs w:val="24"/>
        </w:rPr>
        <w:t>232</w:t>
      </w:r>
      <w:r w:rsidR="0043207E" w:rsidRPr="002A441E">
        <w:rPr>
          <w:sz w:val="24"/>
          <w:szCs w:val="24"/>
        </w:rPr>
        <w:t>______________</w:t>
      </w:r>
      <w:r>
        <w:rPr>
          <w:sz w:val="24"/>
          <w:szCs w:val="24"/>
        </w:rPr>
        <w:t xml:space="preserve"> </w:t>
      </w:r>
      <w:r w:rsidR="0043207E">
        <w:rPr>
          <w:sz w:val="24"/>
          <w:szCs w:val="24"/>
        </w:rPr>
        <w:t xml:space="preserve">зав. </w:t>
      </w:r>
      <w:r w:rsidR="0043207E" w:rsidRPr="00013921">
        <w:rPr>
          <w:sz w:val="24"/>
          <w:szCs w:val="24"/>
        </w:rPr>
        <w:t>№__________</w:t>
      </w:r>
      <w:r>
        <w:rPr>
          <w:sz w:val="24"/>
          <w:szCs w:val="24"/>
        </w:rPr>
        <w:t>_______</w:t>
      </w:r>
    </w:p>
    <w:p w:rsidR="0043207E" w:rsidRPr="00CA5360" w:rsidRDefault="0043207E" w:rsidP="00B65512">
      <w:pPr>
        <w:spacing w:line="360" w:lineRule="auto"/>
        <w:rPr>
          <w:sz w:val="24"/>
          <w:szCs w:val="24"/>
        </w:rPr>
      </w:pPr>
      <w:r w:rsidRPr="00CA5360">
        <w:rPr>
          <w:sz w:val="24"/>
          <w:szCs w:val="24"/>
        </w:rPr>
        <w:t>изготовлен</w:t>
      </w:r>
      <w:r w:rsidR="00B65512">
        <w:rPr>
          <w:sz w:val="24"/>
          <w:szCs w:val="24"/>
        </w:rPr>
        <w:t>,</w:t>
      </w:r>
      <w:r w:rsidRPr="00CA5360">
        <w:rPr>
          <w:sz w:val="24"/>
          <w:szCs w:val="24"/>
        </w:rPr>
        <w:t xml:space="preserve"> принят в соответствии с </w:t>
      </w:r>
      <w:r w:rsidR="00B65512" w:rsidRPr="00FB42E9">
        <w:rPr>
          <w:sz w:val="24"/>
        </w:rPr>
        <w:t>НФЦР.411914.025</w:t>
      </w:r>
      <w:r w:rsidR="00B65512" w:rsidRPr="0091029A">
        <w:rPr>
          <w:color w:val="000000" w:themeColor="text1"/>
          <w:sz w:val="24"/>
          <w:szCs w:val="24"/>
        </w:rPr>
        <w:t xml:space="preserve"> </w:t>
      </w:r>
      <w:r w:rsidRPr="0091029A">
        <w:rPr>
          <w:color w:val="000000" w:themeColor="text1"/>
          <w:sz w:val="24"/>
          <w:szCs w:val="24"/>
        </w:rPr>
        <w:t>и признан</w:t>
      </w:r>
      <w:r w:rsidRPr="00CA5360">
        <w:rPr>
          <w:sz w:val="24"/>
          <w:szCs w:val="24"/>
        </w:rPr>
        <w:t xml:space="preserve"> годн</w:t>
      </w:r>
      <w:r>
        <w:rPr>
          <w:sz w:val="24"/>
          <w:szCs w:val="24"/>
        </w:rPr>
        <w:t>ым</w:t>
      </w:r>
      <w:r w:rsidRPr="00CA5360">
        <w:rPr>
          <w:sz w:val="24"/>
          <w:szCs w:val="24"/>
        </w:rPr>
        <w:t xml:space="preserve"> к</w:t>
      </w:r>
    </w:p>
    <w:p w:rsidR="0043207E" w:rsidRPr="00013921" w:rsidRDefault="0043207E" w:rsidP="00B65512">
      <w:pPr>
        <w:spacing w:line="360" w:lineRule="auto"/>
        <w:ind w:left="142"/>
        <w:rPr>
          <w:sz w:val="24"/>
          <w:szCs w:val="24"/>
        </w:rPr>
      </w:pPr>
      <w:r w:rsidRPr="00013921">
        <w:rPr>
          <w:sz w:val="24"/>
          <w:szCs w:val="24"/>
        </w:rPr>
        <w:t xml:space="preserve"> эксплуатации.</w:t>
      </w:r>
    </w:p>
    <w:p w:rsidR="0043207E" w:rsidRDefault="0043207E" w:rsidP="00B65512">
      <w:pPr>
        <w:spacing w:line="360" w:lineRule="auto"/>
        <w:ind w:left="142"/>
        <w:rPr>
          <w:sz w:val="24"/>
          <w:szCs w:val="24"/>
        </w:rPr>
      </w:pPr>
    </w:p>
    <w:p w:rsidR="0043207E" w:rsidRPr="00013921" w:rsidRDefault="0043207E" w:rsidP="00B65512">
      <w:pPr>
        <w:spacing w:line="360" w:lineRule="auto"/>
        <w:ind w:left="142"/>
        <w:rPr>
          <w:sz w:val="24"/>
          <w:szCs w:val="24"/>
        </w:rPr>
      </w:pPr>
    </w:p>
    <w:p w:rsidR="0043207E" w:rsidRDefault="0043207E" w:rsidP="00B65512">
      <w:pPr>
        <w:spacing w:line="360" w:lineRule="auto"/>
        <w:ind w:left="142"/>
        <w:rPr>
          <w:sz w:val="24"/>
        </w:rPr>
      </w:pPr>
      <w:r w:rsidRPr="00013921">
        <w:rPr>
          <w:sz w:val="24"/>
          <w:szCs w:val="24"/>
        </w:rPr>
        <w:t>Руководитель приемки</w:t>
      </w:r>
      <w:r>
        <w:rPr>
          <w:sz w:val="24"/>
        </w:rPr>
        <w:t xml:space="preserve">    </w:t>
      </w:r>
      <w:r>
        <w:rPr>
          <w:sz w:val="24"/>
        </w:rPr>
        <w:tab/>
      </w:r>
      <w:r>
        <w:rPr>
          <w:sz w:val="24"/>
        </w:rPr>
        <w:tab/>
      </w:r>
      <w:r>
        <w:rPr>
          <w:sz w:val="24"/>
        </w:rPr>
        <w:tab/>
        <w:t>________________ (Фамилия, И., О.)</w:t>
      </w:r>
    </w:p>
    <w:p w:rsidR="0043207E" w:rsidRDefault="0043207E" w:rsidP="0043207E">
      <w:pPr>
        <w:ind w:left="142"/>
        <w:rPr>
          <w:sz w:val="24"/>
        </w:rPr>
      </w:pPr>
    </w:p>
    <w:p w:rsidR="0043207E" w:rsidRDefault="0043207E" w:rsidP="0043207E">
      <w:pPr>
        <w:ind w:left="142"/>
        <w:rPr>
          <w:sz w:val="24"/>
        </w:rPr>
      </w:pPr>
      <w:r>
        <w:rPr>
          <w:sz w:val="24"/>
        </w:rPr>
        <w:t>МП</w:t>
      </w:r>
      <w:r>
        <w:rPr>
          <w:sz w:val="24"/>
        </w:rPr>
        <w:tab/>
      </w:r>
      <w:r>
        <w:rPr>
          <w:sz w:val="24"/>
        </w:rPr>
        <w:tab/>
      </w:r>
    </w:p>
    <w:p w:rsidR="0043207E" w:rsidRDefault="0043207E" w:rsidP="0043207E">
      <w:pPr>
        <w:ind w:left="142"/>
        <w:rPr>
          <w:sz w:val="24"/>
        </w:rPr>
      </w:pPr>
    </w:p>
    <w:p w:rsidR="0043207E" w:rsidRDefault="0043207E" w:rsidP="0043207E">
      <w:pPr>
        <w:ind w:left="142"/>
        <w:rPr>
          <w:sz w:val="24"/>
        </w:rPr>
      </w:pPr>
      <w:r>
        <w:rPr>
          <w:sz w:val="24"/>
        </w:rPr>
        <w:t>Дата________________</w:t>
      </w:r>
    </w:p>
    <w:p w:rsidR="0043207E" w:rsidRDefault="0043207E" w:rsidP="0043207E">
      <w:pPr>
        <w:rPr>
          <w:sz w:val="24"/>
        </w:rPr>
      </w:pPr>
    </w:p>
    <w:p w:rsidR="00A90F61" w:rsidRDefault="00A90F61">
      <w:pPr>
        <w:pStyle w:val="ae"/>
      </w:pPr>
    </w:p>
    <w:p w:rsidR="00A90F61" w:rsidRDefault="00A90F61">
      <w:pPr>
        <w:pStyle w:val="ae"/>
      </w:pPr>
    </w:p>
    <w:p w:rsidR="00814639" w:rsidRPr="0025735B" w:rsidRDefault="00814639" w:rsidP="00814639">
      <w:pPr>
        <w:pStyle w:val="1"/>
        <w:spacing w:before="0" w:after="0" w:line="360" w:lineRule="auto"/>
      </w:pPr>
      <w:bookmarkStart w:id="12" w:name="_Toc117699377"/>
      <w:bookmarkStart w:id="13" w:name="_Toc404402935"/>
      <w:r>
        <w:t xml:space="preserve">6 </w:t>
      </w:r>
      <w:r w:rsidRPr="0025735B">
        <w:t>Сведения об утилизации</w:t>
      </w:r>
      <w:bookmarkEnd w:id="12"/>
    </w:p>
    <w:p w:rsidR="00814639" w:rsidRDefault="00814639" w:rsidP="00814639">
      <w:pPr>
        <w:spacing w:line="360" w:lineRule="auto"/>
        <w:ind w:firstLine="851"/>
        <w:rPr>
          <w:spacing w:val="-4"/>
          <w:sz w:val="24"/>
          <w:szCs w:val="24"/>
        </w:rPr>
      </w:pPr>
      <w:r>
        <w:rPr>
          <w:spacing w:val="-4"/>
          <w:sz w:val="24"/>
          <w:szCs w:val="24"/>
        </w:rPr>
        <w:t xml:space="preserve">Данное изделие относится к категории «контрольно-измерительная аппаратура» (директива </w:t>
      </w:r>
      <w:r>
        <w:rPr>
          <w:spacing w:val="-4"/>
          <w:sz w:val="24"/>
          <w:szCs w:val="24"/>
          <w:lang w:val="en-US"/>
        </w:rPr>
        <w:t>WEEE</w:t>
      </w:r>
      <w:r>
        <w:rPr>
          <w:spacing w:val="-4"/>
          <w:sz w:val="24"/>
          <w:szCs w:val="24"/>
        </w:rPr>
        <w:t>) и запрещается к утилизации вместе с бытовыми отходами.</w:t>
      </w:r>
    </w:p>
    <w:p w:rsidR="005A327B" w:rsidRPr="00814639" w:rsidRDefault="00814639" w:rsidP="00814639">
      <w:pPr>
        <w:spacing w:line="360" w:lineRule="auto"/>
        <w:ind w:firstLine="851"/>
        <w:rPr>
          <w:spacing w:val="-4"/>
          <w:sz w:val="24"/>
          <w:szCs w:val="24"/>
        </w:rPr>
      </w:pPr>
      <w:r>
        <w:rPr>
          <w:spacing w:val="-4"/>
          <w:sz w:val="24"/>
          <w:szCs w:val="24"/>
        </w:rPr>
        <w:t xml:space="preserve">По вопросам утилизации ненужных изделий следует </w:t>
      </w:r>
      <w:r w:rsidR="000B2D5A">
        <w:rPr>
          <w:spacing w:val="-4"/>
          <w:sz w:val="24"/>
          <w:szCs w:val="24"/>
        </w:rPr>
        <w:t>обращаться</w:t>
      </w:r>
      <w:r>
        <w:rPr>
          <w:spacing w:val="-4"/>
          <w:sz w:val="24"/>
          <w:szCs w:val="24"/>
        </w:rPr>
        <w:t xml:space="preserve"> на предприятие-изготовитель.</w:t>
      </w:r>
      <w:bookmarkEnd w:id="13"/>
    </w:p>
    <w:sectPr w:rsidR="005A327B" w:rsidRPr="00814639">
      <w:headerReference w:type="even" r:id="rId14"/>
      <w:headerReference w:type="default" r:id="rId15"/>
      <w:footerReference w:type="even" r:id="rId16"/>
      <w:footerReference w:type="default" r:id="rId17"/>
      <w:pgSz w:w="11906" w:h="16838" w:code="9"/>
      <w:pgMar w:top="1134" w:right="851"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2CC" w:rsidRDefault="00A122CC">
      <w:r>
        <w:separator/>
      </w:r>
    </w:p>
  </w:endnote>
  <w:endnote w:type="continuationSeparator" w:id="0">
    <w:p w:rsidR="00A122CC" w:rsidRDefault="00A1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MT">
    <w:altName w:val="Arial"/>
    <w:charset w:val="CC"/>
    <w:family w:val="swiss"/>
    <w:pitch w:val="default"/>
  </w:font>
  <w:font w:name="Calibri">
    <w:panose1 w:val="020F0502020204030204"/>
    <w:charset w:val="CC"/>
    <w:family w:val="swiss"/>
    <w:pitch w:val="variable"/>
    <w:sig w:usb0="E0002EFF" w:usb1="C000247B" w:usb2="00000009" w:usb3="00000000" w:csb0="000001FF" w:csb1="00000000"/>
  </w:font>
  <w:font w:name="Plumb">
    <w:altName w:val="Calibri"/>
    <w:panose1 w:val="00000000000000000000"/>
    <w:charset w:val="00"/>
    <w:family w:val="modern"/>
    <w:notTrueType/>
    <w:pitch w:val="variable"/>
    <w:sig w:usb0="80000AAF" w:usb1="4000004A" w:usb2="00000000" w:usb3="00000000" w:csb0="0000003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3E4" w:rsidRDefault="006E23E4">
    <w:pPr>
      <w:pStyle w:val="ac"/>
      <w:framePr w:wrap="around" w:vAnchor="text" w:hAnchor="margin" w:xAlign="outside" w:y="1"/>
      <w:ind w:firstLine="0"/>
      <w:jc w:val="left"/>
      <w:rPr>
        <w:rStyle w:val="ad"/>
        <w:sz w:val="24"/>
      </w:rPr>
    </w:pPr>
    <w:r>
      <w:rPr>
        <w:rStyle w:val="ad"/>
        <w:sz w:val="24"/>
      </w:rPr>
      <w:fldChar w:fldCharType="begin"/>
    </w:r>
    <w:r>
      <w:rPr>
        <w:rStyle w:val="ad"/>
        <w:sz w:val="24"/>
      </w:rPr>
      <w:instrText xml:space="preserve">PAGE  </w:instrText>
    </w:r>
    <w:r>
      <w:rPr>
        <w:rStyle w:val="ad"/>
        <w:sz w:val="24"/>
      </w:rPr>
      <w:fldChar w:fldCharType="separate"/>
    </w:r>
    <w:r w:rsidR="00B30BC2">
      <w:rPr>
        <w:rStyle w:val="ad"/>
        <w:noProof/>
        <w:sz w:val="24"/>
      </w:rPr>
      <w:t>8</w:t>
    </w:r>
    <w:r>
      <w:rPr>
        <w:rStyle w:val="ad"/>
        <w:sz w:val="24"/>
      </w:rPr>
      <w:fldChar w:fldCharType="end"/>
    </w:r>
  </w:p>
  <w:p w:rsidR="006E23E4" w:rsidRDefault="006E23E4">
    <w:pPr>
      <w:pStyle w:val="ac"/>
      <w:ind w:right="36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3E4" w:rsidRDefault="006E23E4">
    <w:pPr>
      <w:pStyle w:val="ac"/>
      <w:framePr w:wrap="around" w:vAnchor="text" w:hAnchor="margin" w:xAlign="outside"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B30BC2">
      <w:rPr>
        <w:rStyle w:val="ad"/>
        <w:noProof/>
        <w:sz w:val="24"/>
      </w:rPr>
      <w:t>7</w:t>
    </w:r>
    <w:r>
      <w:rPr>
        <w:rStyle w:val="ad"/>
        <w:sz w:val="24"/>
      </w:rPr>
      <w:fldChar w:fldCharType="end"/>
    </w:r>
  </w:p>
  <w:p w:rsidR="006E23E4" w:rsidRDefault="006E23E4">
    <w:pPr>
      <w:pStyle w:val="ac"/>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2CC" w:rsidRDefault="00A122CC">
      <w:r>
        <w:separator/>
      </w:r>
    </w:p>
  </w:footnote>
  <w:footnote w:type="continuationSeparator" w:id="0">
    <w:p w:rsidR="00A122CC" w:rsidRDefault="00A122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3E4" w:rsidRPr="00BE5422" w:rsidRDefault="006E23E4">
    <w:pPr>
      <w:pStyle w:val="ab"/>
      <w:ind w:right="226"/>
      <w:jc w:val="left"/>
      <w:rPr>
        <w:rFonts w:ascii="Courier" w:hAnsi="Courier" w:cs="Courier New"/>
        <w:sz w:val="24"/>
        <w:szCs w:val="24"/>
      </w:rPr>
    </w:pPr>
    <w:r w:rsidRPr="00BE5422">
      <w:rPr>
        <w:rFonts w:ascii="Courier" w:hAnsi="Courier" w:cs="Courier New"/>
        <w:sz w:val="24"/>
        <w:szCs w:val="24"/>
      </w:rPr>
      <w:t>ООО</w:t>
    </w:r>
    <w:r w:rsidR="00E278A3" w:rsidRPr="00BE5422">
      <w:rPr>
        <w:rFonts w:ascii="Courier" w:hAnsi="Courier" w:cs="Courier New"/>
        <w:noProof/>
        <w:sz w:val="24"/>
        <w:szCs w:val="24"/>
      </w:rPr>
      <w:drawing>
        <wp:anchor distT="0" distB="0" distL="114300" distR="114300" simplePos="0" relativeHeight="251657728" behindDoc="1" locked="0" layoutInCell="1" allowOverlap="1">
          <wp:simplePos x="0" y="0"/>
          <wp:positionH relativeFrom="column">
            <wp:posOffset>-31750</wp:posOffset>
          </wp:positionH>
          <wp:positionV relativeFrom="paragraph">
            <wp:posOffset>-38735</wp:posOffset>
          </wp:positionV>
          <wp:extent cx="276860" cy="276860"/>
          <wp:effectExtent l="0" t="0" r="0" b="0"/>
          <wp:wrapNone/>
          <wp:docPr id="1" name="Рисунок 1" descr="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422">
      <w:rPr>
        <w:rFonts w:ascii="Courier" w:hAnsi="Courier" w:cs="Courier New"/>
        <w:sz w:val="24"/>
        <w:szCs w:val="24"/>
        <w:lang w:val="en-US"/>
      </w:rPr>
      <w:t xml:space="preserve"> </w:t>
    </w:r>
    <w:r w:rsidRPr="00BE5422">
      <w:rPr>
        <w:rFonts w:ascii="Courier" w:hAnsi="Courier" w:cs="Courier New"/>
        <w:sz w:val="24"/>
        <w:szCs w:val="24"/>
      </w:rPr>
      <w:t>«НПП МАРС-ЭНЕРГО»</w:t>
    </w:r>
  </w:p>
  <w:p w:rsidR="006E23E4" w:rsidRDefault="006E23E4">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3E4" w:rsidRDefault="00FB42E9">
    <w:pPr>
      <w:pStyle w:val="ab"/>
      <w:jc w:val="right"/>
      <w:rPr>
        <w:color w:val="808080"/>
        <w:sz w:val="24"/>
      </w:rPr>
    </w:pPr>
    <w:r w:rsidRPr="00FB42E9">
      <w:rPr>
        <w:sz w:val="24"/>
      </w:rPr>
      <w:t>НФЦР.411914.025ПС</w:t>
    </w:r>
    <w:r w:rsidR="006E23E4">
      <w:rPr>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967044"/>
    <w:multiLevelType w:val="multilevel"/>
    <w:tmpl w:val="7B8C4A06"/>
    <w:lvl w:ilvl="0">
      <w:start w:val="1"/>
      <w:numFmt w:val="decimal"/>
      <w:lvlText w:val="%1."/>
      <w:lvlJc w:val="left"/>
      <w:pPr>
        <w:tabs>
          <w:tab w:val="num" w:pos="765"/>
        </w:tabs>
        <w:ind w:left="765" w:hanging="765"/>
      </w:pPr>
      <w:rPr>
        <w:rFonts w:hint="default"/>
      </w:rPr>
    </w:lvl>
    <w:lvl w:ilvl="1">
      <w:start w:val="4"/>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AEB50E3"/>
    <w:multiLevelType w:val="hybridMultilevel"/>
    <w:tmpl w:val="CB82E6F8"/>
    <w:lvl w:ilvl="0" w:tplc="D49AAAAA">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311959F1"/>
    <w:multiLevelType w:val="multilevel"/>
    <w:tmpl w:val="6FD0FCA6"/>
    <w:lvl w:ilvl="0">
      <w:start w:val="2"/>
      <w:numFmt w:val="decimal"/>
      <w:lvlText w:val="%1"/>
      <w:lvlJc w:val="left"/>
      <w:pPr>
        <w:tabs>
          <w:tab w:val="num" w:pos="615"/>
        </w:tabs>
        <w:ind w:left="615" w:hanging="615"/>
      </w:pPr>
      <w:rPr>
        <w:rFonts w:hint="default"/>
      </w:rPr>
    </w:lvl>
    <w:lvl w:ilvl="1">
      <w:start w:val="4"/>
      <w:numFmt w:val="decimal"/>
      <w:lvlText w:val="%1.%2"/>
      <w:lvlJc w:val="left"/>
      <w:pPr>
        <w:tabs>
          <w:tab w:val="num" w:pos="969"/>
        </w:tabs>
        <w:ind w:left="969" w:hanging="61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 w15:restartNumberingAfterBreak="0">
    <w:nsid w:val="4F5F2731"/>
    <w:multiLevelType w:val="hybridMultilevel"/>
    <w:tmpl w:val="E77877FC"/>
    <w:lvl w:ilvl="0" w:tplc="A0BA7C1C">
      <w:start w:val="1"/>
      <w:numFmt w:val="decimal"/>
      <w:lvlText w:val="%1."/>
      <w:lvlJc w:val="left"/>
      <w:pPr>
        <w:tabs>
          <w:tab w:val="num" w:pos="1080"/>
        </w:tabs>
        <w:ind w:left="1080" w:hanging="360"/>
      </w:pPr>
      <w:rPr>
        <w:rFonts w:hint="default"/>
      </w:rPr>
    </w:lvl>
    <w:lvl w:ilvl="1" w:tplc="80E65EF2">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5E1F1B04"/>
    <w:multiLevelType w:val="multilevel"/>
    <w:tmpl w:val="C89A737A"/>
    <w:lvl w:ilvl="0">
      <w:start w:val="1"/>
      <w:numFmt w:val="decimal"/>
      <w:lvlText w:val="%1"/>
      <w:lvlJc w:val="left"/>
      <w:pPr>
        <w:ind w:left="720" w:hanging="720"/>
      </w:pPr>
      <w:rPr>
        <w:rFonts w:hint="default"/>
        <w:b w:val="0"/>
        <w:sz w:val="20"/>
      </w:rPr>
    </w:lvl>
    <w:lvl w:ilvl="1">
      <w:start w:val="1"/>
      <w:numFmt w:val="decimal"/>
      <w:lvlText w:val="%1.%2"/>
      <w:lvlJc w:val="left"/>
      <w:pPr>
        <w:ind w:left="1440" w:hanging="72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3240" w:hanging="108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5040" w:hanging="144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840" w:hanging="1800"/>
      </w:pPr>
      <w:rPr>
        <w:rFonts w:hint="default"/>
        <w:b w:val="0"/>
        <w:sz w:val="20"/>
      </w:rPr>
    </w:lvl>
    <w:lvl w:ilvl="8">
      <w:start w:val="1"/>
      <w:numFmt w:val="decimal"/>
      <w:lvlText w:val="%1.%2.%3.%4.%5.%6.%7.%8.%9"/>
      <w:lvlJc w:val="left"/>
      <w:pPr>
        <w:ind w:left="7920" w:hanging="2160"/>
      </w:pPr>
      <w:rPr>
        <w:rFonts w:hint="default"/>
        <w:b w:val="0"/>
        <w:sz w:val="20"/>
      </w:rPr>
    </w:lvl>
  </w:abstractNum>
  <w:abstractNum w:abstractNumId="6" w15:restartNumberingAfterBreak="0">
    <w:nsid w:val="5F0C0E7C"/>
    <w:multiLevelType w:val="multilevel"/>
    <w:tmpl w:val="A636EB86"/>
    <w:lvl w:ilvl="0">
      <w:start w:val="1"/>
      <w:numFmt w:val="decimal"/>
      <w:lvlText w:val="%1"/>
      <w:lvlJc w:val="left"/>
      <w:pPr>
        <w:ind w:left="720" w:hanging="720"/>
      </w:pPr>
      <w:rPr>
        <w:rFonts w:hint="default"/>
        <w:b w:val="0"/>
        <w:sz w:val="20"/>
      </w:rPr>
    </w:lvl>
    <w:lvl w:ilvl="1">
      <w:start w:val="1"/>
      <w:numFmt w:val="decimal"/>
      <w:lvlText w:val="%1.%2"/>
      <w:lvlJc w:val="left"/>
      <w:pPr>
        <w:ind w:left="1288" w:hanging="720"/>
      </w:pPr>
      <w:rPr>
        <w:rFonts w:hint="default"/>
        <w:b w:val="0"/>
        <w:sz w:val="20"/>
      </w:rPr>
    </w:lvl>
    <w:lvl w:ilvl="2">
      <w:start w:val="1"/>
      <w:numFmt w:val="decimal"/>
      <w:lvlText w:val="%1.%2.%3"/>
      <w:lvlJc w:val="left"/>
      <w:pPr>
        <w:ind w:left="1430" w:hanging="720"/>
      </w:pPr>
      <w:rPr>
        <w:rFonts w:hint="default"/>
        <w:b w:val="0"/>
        <w:sz w:val="24"/>
        <w:szCs w:val="24"/>
      </w:rPr>
    </w:lvl>
    <w:lvl w:ilvl="3">
      <w:start w:val="1"/>
      <w:numFmt w:val="decimal"/>
      <w:lvlText w:val="%1.%2.%3.%4"/>
      <w:lvlJc w:val="left"/>
      <w:pPr>
        <w:ind w:left="3240" w:hanging="108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5040" w:hanging="144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840" w:hanging="1800"/>
      </w:pPr>
      <w:rPr>
        <w:rFonts w:hint="default"/>
        <w:b w:val="0"/>
        <w:sz w:val="20"/>
      </w:rPr>
    </w:lvl>
    <w:lvl w:ilvl="8">
      <w:start w:val="1"/>
      <w:numFmt w:val="decimal"/>
      <w:lvlText w:val="%1.%2.%3.%4.%5.%6.%7.%8.%9"/>
      <w:lvlJc w:val="left"/>
      <w:pPr>
        <w:ind w:left="7920" w:hanging="2160"/>
      </w:pPr>
      <w:rPr>
        <w:rFonts w:hint="default"/>
        <w:b w:val="0"/>
        <w:sz w:val="20"/>
      </w:rPr>
    </w:lvl>
  </w:abstractNum>
  <w:abstractNum w:abstractNumId="7" w15:restartNumberingAfterBreak="0">
    <w:nsid w:val="613B642A"/>
    <w:multiLevelType w:val="hybridMultilevel"/>
    <w:tmpl w:val="E522CC7A"/>
    <w:lvl w:ilvl="0" w:tplc="F26472AE">
      <w:start w:val="1"/>
      <w:numFmt w:val="bullet"/>
      <w:lvlText w:val="-"/>
      <w:lvlJc w:val="left"/>
      <w:pPr>
        <w:tabs>
          <w:tab w:val="num" w:pos="1579"/>
        </w:tabs>
        <w:ind w:left="1579" w:hanging="870"/>
      </w:pPr>
      <w:rPr>
        <w:rFonts w:ascii="Times New Roman" w:eastAsia="Times New Roman" w:hAnsi="Times New Roman" w:cs="Times New Roman" w:hint="default"/>
      </w:rPr>
    </w:lvl>
    <w:lvl w:ilvl="1" w:tplc="0419000F">
      <w:start w:val="1"/>
      <w:numFmt w:val="decimal"/>
      <w:lvlText w:val="%2."/>
      <w:lvlJc w:val="left"/>
      <w:pPr>
        <w:tabs>
          <w:tab w:val="num" w:pos="1789"/>
        </w:tabs>
        <w:ind w:left="1789" w:hanging="360"/>
      </w:p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7B8B5A9D"/>
    <w:multiLevelType w:val="hybridMultilevel"/>
    <w:tmpl w:val="E522CC7A"/>
    <w:lvl w:ilvl="0" w:tplc="F26472AE">
      <w:start w:val="1"/>
      <w:numFmt w:val="bullet"/>
      <w:lvlText w:val="-"/>
      <w:lvlJc w:val="left"/>
      <w:pPr>
        <w:tabs>
          <w:tab w:val="num" w:pos="1579"/>
        </w:tabs>
        <w:ind w:left="1579" w:hanging="870"/>
      </w:pPr>
      <w:rPr>
        <w:rFonts w:ascii="Times New Roman" w:eastAsia="Times New Roman" w:hAnsi="Times New Roman" w:cs="Times New Roman" w:hint="default"/>
      </w:rPr>
    </w:lvl>
    <w:lvl w:ilvl="1" w:tplc="0419000F">
      <w:start w:val="1"/>
      <w:numFmt w:val="decimal"/>
      <w:lvlText w:val="%2."/>
      <w:lvlJc w:val="left"/>
      <w:pPr>
        <w:tabs>
          <w:tab w:val="num" w:pos="1789"/>
        </w:tabs>
        <w:ind w:left="1789" w:hanging="360"/>
      </w:p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num>
  <w:num w:numId="4">
    <w:abstractNumId w:val="4"/>
  </w:num>
  <w:num w:numId="5">
    <w:abstractNumId w:val="7"/>
  </w:num>
  <w:num w:numId="6">
    <w:abstractNumId w:val="8"/>
  </w:num>
  <w:num w:numId="7">
    <w:abstractNumId w:val="2"/>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7"/>
    <w:rsid w:val="000B2D5A"/>
    <w:rsid w:val="000B4790"/>
    <w:rsid w:val="000E7231"/>
    <w:rsid w:val="000F6F4B"/>
    <w:rsid w:val="00115FA5"/>
    <w:rsid w:val="002B17E2"/>
    <w:rsid w:val="003A0BAB"/>
    <w:rsid w:val="003B3FF8"/>
    <w:rsid w:val="0043207E"/>
    <w:rsid w:val="00450CD3"/>
    <w:rsid w:val="004D44F8"/>
    <w:rsid w:val="004F0E20"/>
    <w:rsid w:val="005632C4"/>
    <w:rsid w:val="005A327B"/>
    <w:rsid w:val="005A6B18"/>
    <w:rsid w:val="005B3CFE"/>
    <w:rsid w:val="0065104C"/>
    <w:rsid w:val="006A474F"/>
    <w:rsid w:val="006E23E4"/>
    <w:rsid w:val="0077531A"/>
    <w:rsid w:val="00793FF6"/>
    <w:rsid w:val="007B51F2"/>
    <w:rsid w:val="007E0B5B"/>
    <w:rsid w:val="00814639"/>
    <w:rsid w:val="00856BF8"/>
    <w:rsid w:val="008C4B0E"/>
    <w:rsid w:val="008C6944"/>
    <w:rsid w:val="008E1B2E"/>
    <w:rsid w:val="00902E3D"/>
    <w:rsid w:val="00903261"/>
    <w:rsid w:val="009666F0"/>
    <w:rsid w:val="00992183"/>
    <w:rsid w:val="00A02BD6"/>
    <w:rsid w:val="00A122CC"/>
    <w:rsid w:val="00A14B41"/>
    <w:rsid w:val="00A44CC4"/>
    <w:rsid w:val="00A44FB7"/>
    <w:rsid w:val="00A90F61"/>
    <w:rsid w:val="00B25A06"/>
    <w:rsid w:val="00B30BC2"/>
    <w:rsid w:val="00B465C1"/>
    <w:rsid w:val="00B65512"/>
    <w:rsid w:val="00B82EF5"/>
    <w:rsid w:val="00B96DB7"/>
    <w:rsid w:val="00BE5422"/>
    <w:rsid w:val="00BF022C"/>
    <w:rsid w:val="00C12ADE"/>
    <w:rsid w:val="00C5390E"/>
    <w:rsid w:val="00D02102"/>
    <w:rsid w:val="00D14B4C"/>
    <w:rsid w:val="00D2775F"/>
    <w:rsid w:val="00DB6412"/>
    <w:rsid w:val="00E06756"/>
    <w:rsid w:val="00E278A3"/>
    <w:rsid w:val="00E4100B"/>
    <w:rsid w:val="00E561A9"/>
    <w:rsid w:val="00F8102C"/>
    <w:rsid w:val="00F93CFB"/>
    <w:rsid w:val="00FB4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3F0BD7C"/>
  <w15:chartTrackingRefBased/>
  <w15:docId w15:val="{1B1974D6-8D24-46C7-81A6-FBD923C0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ind w:firstLine="0"/>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Текст1"/>
    <w:basedOn w:val="a"/>
    <w:rPr>
      <w:rFonts w:ascii="Courier New" w:hAnsi="Courier New"/>
    </w:rPr>
  </w:style>
  <w:style w:type="paragraph" w:styleId="a3">
    <w:name w:val="Body Text"/>
    <w:basedOn w:val="a"/>
    <w:pPr>
      <w:spacing w:before="120"/>
      <w:ind w:left="284" w:hanging="284"/>
    </w:pPr>
  </w:style>
  <w:style w:type="paragraph" w:customStyle="1" w:styleId="21">
    <w:name w:val="Основной текст с отступом 21"/>
    <w:basedOn w:val="a"/>
    <w:pPr>
      <w:spacing w:after="120" w:line="480" w:lineRule="auto"/>
      <w:ind w:left="283"/>
    </w:pPr>
  </w:style>
  <w:style w:type="paragraph" w:customStyle="1" w:styleId="210">
    <w:name w:val="Основной текст 21"/>
    <w:basedOn w:val="a"/>
    <w:pPr>
      <w:ind w:left="284" w:firstLine="454"/>
    </w:pPr>
  </w:style>
  <w:style w:type="paragraph" w:styleId="a4">
    <w:name w:val="List Bullet"/>
    <w:basedOn w:val="a"/>
    <w:pPr>
      <w:tabs>
        <w:tab w:val="left" w:pos="360"/>
      </w:tabs>
      <w:ind w:left="360" w:hanging="360"/>
    </w:pPr>
  </w:style>
  <w:style w:type="paragraph" w:styleId="a5">
    <w:name w:val="Title"/>
    <w:basedOn w:val="a"/>
    <w:qFormat/>
    <w:pPr>
      <w:spacing w:before="240" w:after="60"/>
      <w:jc w:val="center"/>
    </w:pPr>
    <w:rPr>
      <w:rFonts w:ascii="Arial" w:hAnsi="Arial"/>
      <w:b/>
      <w:kern w:val="28"/>
      <w:sz w:val="32"/>
    </w:rPr>
  </w:style>
  <w:style w:type="paragraph" w:styleId="a6">
    <w:name w:val="List"/>
    <w:basedOn w:val="a"/>
    <w:pPr>
      <w:ind w:left="681" w:hanging="284"/>
    </w:pPr>
  </w:style>
  <w:style w:type="paragraph" w:styleId="a7">
    <w:name w:val="List Continue"/>
    <w:basedOn w:val="a"/>
    <w:pPr>
      <w:spacing w:after="120"/>
      <w:ind w:left="283"/>
    </w:pPr>
  </w:style>
  <w:style w:type="paragraph" w:styleId="a8">
    <w:name w:val="Normal Indent"/>
    <w:basedOn w:val="a"/>
    <w:pPr>
      <w:ind w:left="720"/>
    </w:pPr>
  </w:style>
  <w:style w:type="paragraph" w:customStyle="1" w:styleId="a9">
    <w:name w:val="Êðàòêèé îáðàòíûé àäðåñ"/>
    <w:basedOn w:val="a"/>
  </w:style>
  <w:style w:type="paragraph" w:styleId="aa">
    <w:name w:val="Subtitle"/>
    <w:basedOn w:val="a"/>
    <w:qFormat/>
    <w:pPr>
      <w:spacing w:after="60"/>
      <w:jc w:val="center"/>
    </w:pPr>
    <w:rPr>
      <w:rFonts w:ascii="Arial" w:hAnsi="Arial"/>
      <w:sz w:val="24"/>
    </w:rPr>
  </w:style>
  <w:style w:type="paragraph" w:styleId="20">
    <w:name w:val="List 2"/>
    <w:basedOn w:val="a"/>
    <w:pPr>
      <w:ind w:left="566" w:hanging="283"/>
    </w:pPr>
  </w:style>
  <w:style w:type="paragraph" w:styleId="22">
    <w:name w:val="List Continue 2"/>
    <w:basedOn w:val="a"/>
    <w:pPr>
      <w:spacing w:after="120"/>
      <w:ind w:left="566"/>
    </w:pPr>
  </w:style>
  <w:style w:type="paragraph" w:styleId="11">
    <w:name w:val="toc 1"/>
    <w:basedOn w:val="a"/>
    <w:next w:val="a"/>
    <w:uiPriority w:val="39"/>
    <w:pPr>
      <w:spacing w:before="120" w:after="120"/>
      <w:jc w:val="left"/>
    </w:pPr>
    <w:rPr>
      <w:b/>
      <w:caps/>
    </w:rPr>
  </w:style>
  <w:style w:type="paragraph" w:styleId="23">
    <w:name w:val="toc 2"/>
    <w:basedOn w:val="a"/>
    <w:next w:val="a"/>
    <w:semiHidden/>
    <w:pPr>
      <w:ind w:left="200"/>
      <w:jc w:val="left"/>
    </w:pPr>
    <w:rPr>
      <w:smallCaps/>
    </w:rPr>
  </w:style>
  <w:style w:type="paragraph" w:styleId="30">
    <w:name w:val="toc 3"/>
    <w:basedOn w:val="a"/>
    <w:next w:val="a"/>
    <w:semiHidden/>
    <w:pPr>
      <w:ind w:left="400"/>
      <w:jc w:val="left"/>
    </w:pPr>
    <w:rPr>
      <w:i/>
    </w:rPr>
  </w:style>
  <w:style w:type="paragraph" w:styleId="40">
    <w:name w:val="toc 4"/>
    <w:basedOn w:val="a"/>
    <w:next w:val="a"/>
    <w:semiHidden/>
    <w:pPr>
      <w:ind w:left="600"/>
      <w:jc w:val="left"/>
    </w:pPr>
    <w:rPr>
      <w:sz w:val="18"/>
    </w:rPr>
  </w:style>
  <w:style w:type="paragraph" w:styleId="5">
    <w:name w:val="toc 5"/>
    <w:basedOn w:val="a"/>
    <w:next w:val="a"/>
    <w:semiHidden/>
    <w:pPr>
      <w:ind w:left="800"/>
      <w:jc w:val="left"/>
    </w:pPr>
    <w:rPr>
      <w:sz w:val="18"/>
    </w:rPr>
  </w:style>
  <w:style w:type="paragraph" w:styleId="6">
    <w:name w:val="toc 6"/>
    <w:basedOn w:val="a"/>
    <w:next w:val="a"/>
    <w:semiHidden/>
    <w:pPr>
      <w:ind w:left="1000"/>
      <w:jc w:val="left"/>
    </w:pPr>
    <w:rPr>
      <w:sz w:val="18"/>
    </w:rPr>
  </w:style>
  <w:style w:type="paragraph" w:styleId="7">
    <w:name w:val="toc 7"/>
    <w:basedOn w:val="a"/>
    <w:next w:val="a"/>
    <w:semiHidden/>
    <w:pPr>
      <w:ind w:left="1200"/>
      <w:jc w:val="left"/>
    </w:pPr>
    <w:rPr>
      <w:sz w:val="18"/>
    </w:rPr>
  </w:style>
  <w:style w:type="paragraph" w:styleId="8">
    <w:name w:val="toc 8"/>
    <w:basedOn w:val="a"/>
    <w:next w:val="a"/>
    <w:semiHidden/>
    <w:pPr>
      <w:ind w:left="1400"/>
      <w:jc w:val="left"/>
    </w:pPr>
    <w:rPr>
      <w:sz w:val="18"/>
    </w:rPr>
  </w:style>
  <w:style w:type="paragraph" w:styleId="9">
    <w:name w:val="toc 9"/>
    <w:basedOn w:val="a"/>
    <w:next w:val="a"/>
    <w:semiHidden/>
    <w:pPr>
      <w:ind w:left="1600"/>
      <w:jc w:val="left"/>
    </w:pPr>
    <w:rPr>
      <w:sz w:val="18"/>
    </w:rPr>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character" w:styleId="ad">
    <w:name w:val="page number"/>
    <w:basedOn w:val="a0"/>
  </w:style>
  <w:style w:type="paragraph" w:customStyle="1" w:styleId="ae">
    <w:name w:val="Стиль ТУ"/>
    <w:basedOn w:val="a"/>
    <w:uiPriority w:val="99"/>
    <w:pPr>
      <w:spacing w:line="360" w:lineRule="auto"/>
      <w:ind w:firstLine="709"/>
    </w:pPr>
    <w:rPr>
      <w:snapToGrid w:val="0"/>
      <w:spacing w:val="2"/>
      <w:sz w:val="24"/>
    </w:rPr>
  </w:style>
  <w:style w:type="paragraph" w:customStyle="1" w:styleId="af">
    <w:name w:val="Формат"/>
    <w:basedOn w:val="a"/>
    <w:pPr>
      <w:ind w:firstLine="0"/>
      <w:jc w:val="center"/>
    </w:pPr>
    <w:rPr>
      <w:rFonts w:ascii="Arial" w:hAnsi="Arial"/>
      <w:spacing w:val="2"/>
      <w:sz w:val="24"/>
    </w:rPr>
  </w:style>
  <w:style w:type="paragraph" w:styleId="31">
    <w:name w:val="Body Text Indent 3"/>
    <w:basedOn w:val="a"/>
    <w:pPr>
      <w:spacing w:after="120"/>
      <w:ind w:left="283"/>
    </w:pPr>
    <w:rPr>
      <w:sz w:val="16"/>
      <w:szCs w:val="16"/>
    </w:rPr>
  </w:style>
  <w:style w:type="character" w:customStyle="1" w:styleId="af0">
    <w:name w:val="Стиль ТУ Знак"/>
    <w:basedOn w:val="a0"/>
    <w:uiPriority w:val="99"/>
    <w:rPr>
      <w:snapToGrid w:val="0"/>
      <w:spacing w:val="2"/>
      <w:sz w:val="24"/>
      <w:lang w:val="ru-RU" w:eastAsia="ru-RU" w:bidi="ar-SA"/>
    </w:rPr>
  </w:style>
  <w:style w:type="character" w:styleId="af1">
    <w:name w:val="Hyperlink"/>
    <w:basedOn w:val="a0"/>
    <w:rsid w:val="005A327B"/>
    <w:rPr>
      <w:color w:val="0000FF"/>
      <w:u w:val="single"/>
    </w:rPr>
  </w:style>
  <w:style w:type="paragraph" w:styleId="af2">
    <w:name w:val="List Paragraph"/>
    <w:basedOn w:val="a"/>
    <w:link w:val="af3"/>
    <w:qFormat/>
    <w:rsid w:val="00B465C1"/>
    <w:pPr>
      <w:ind w:left="720"/>
      <w:contextualSpacing/>
    </w:pPr>
  </w:style>
  <w:style w:type="character" w:customStyle="1" w:styleId="fontstyle01">
    <w:name w:val="fontstyle01"/>
    <w:basedOn w:val="a0"/>
    <w:rsid w:val="00B465C1"/>
    <w:rPr>
      <w:rFonts w:ascii="ArialMT" w:hAnsi="ArialMT" w:hint="default"/>
      <w:b w:val="0"/>
      <w:bCs w:val="0"/>
      <w:i w:val="0"/>
      <w:iCs w:val="0"/>
      <w:color w:val="000000"/>
      <w:sz w:val="20"/>
      <w:szCs w:val="20"/>
    </w:rPr>
  </w:style>
  <w:style w:type="paragraph" w:customStyle="1" w:styleId="af4">
    <w:name w:val="Таблица"/>
    <w:basedOn w:val="a"/>
    <w:link w:val="af5"/>
    <w:qFormat/>
    <w:rsid w:val="004F0E20"/>
    <w:pPr>
      <w:widowControl w:val="0"/>
      <w:overflowPunct w:val="0"/>
      <w:autoSpaceDE w:val="0"/>
      <w:autoSpaceDN w:val="0"/>
      <w:adjustRightInd w:val="0"/>
      <w:spacing w:line="360" w:lineRule="auto"/>
      <w:ind w:firstLine="0"/>
      <w:textAlignment w:val="baseline"/>
    </w:pPr>
    <w:rPr>
      <w:sz w:val="24"/>
      <w:szCs w:val="24"/>
    </w:rPr>
  </w:style>
  <w:style w:type="character" w:customStyle="1" w:styleId="af5">
    <w:name w:val="Таблица Знак"/>
    <w:link w:val="af4"/>
    <w:rsid w:val="004F0E20"/>
    <w:rPr>
      <w:sz w:val="24"/>
      <w:szCs w:val="24"/>
    </w:rPr>
  </w:style>
  <w:style w:type="table" w:styleId="af6">
    <w:name w:val="Table Grid"/>
    <w:basedOn w:val="a1"/>
    <w:qFormat/>
    <w:rsid w:val="0043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Стиль1"/>
    <w:basedOn w:val="24"/>
    <w:rsid w:val="0043207E"/>
    <w:pPr>
      <w:tabs>
        <w:tab w:val="left" w:pos="5103"/>
      </w:tabs>
      <w:spacing w:after="0" w:line="240" w:lineRule="auto"/>
      <w:ind w:left="284" w:hanging="284"/>
      <w:jc w:val="left"/>
    </w:pPr>
    <w:rPr>
      <w:spacing w:val="2"/>
      <w:sz w:val="24"/>
      <w:lang w:val="en-US"/>
    </w:rPr>
  </w:style>
  <w:style w:type="character" w:customStyle="1" w:styleId="af3">
    <w:name w:val="Абзац списка Знак"/>
    <w:link w:val="af2"/>
    <w:locked/>
    <w:rsid w:val="0043207E"/>
  </w:style>
  <w:style w:type="paragraph" w:customStyle="1" w:styleId="af7">
    <w:name w:val="Таблица текст"/>
    <w:basedOn w:val="a"/>
    <w:link w:val="af8"/>
    <w:qFormat/>
    <w:rsid w:val="0043207E"/>
    <w:pPr>
      <w:spacing w:before="60" w:after="60"/>
      <w:ind w:firstLine="0"/>
      <w:jc w:val="left"/>
    </w:pPr>
    <w:rPr>
      <w:rFonts w:eastAsia="Calibri" w:cs="Plumb"/>
      <w:lang w:eastAsia="en-US"/>
    </w:rPr>
  </w:style>
  <w:style w:type="character" w:customStyle="1" w:styleId="af8">
    <w:name w:val="Таблица текст Знак"/>
    <w:link w:val="af7"/>
    <w:rsid w:val="0043207E"/>
    <w:rPr>
      <w:rFonts w:eastAsia="Calibri" w:cs="Plumb"/>
      <w:lang w:eastAsia="en-US"/>
    </w:rPr>
  </w:style>
  <w:style w:type="paragraph" w:customStyle="1" w:styleId="af9">
    <w:name w:val="Таблица заголовок"/>
    <w:basedOn w:val="a"/>
    <w:link w:val="afa"/>
    <w:qFormat/>
    <w:rsid w:val="0043207E"/>
    <w:pPr>
      <w:spacing w:before="60" w:after="60" w:line="240" w:lineRule="exact"/>
      <w:ind w:firstLine="0"/>
    </w:pPr>
    <w:rPr>
      <w:rFonts w:eastAsia="Calibri" w:cs="Plumb"/>
      <w:b/>
      <w:bCs/>
      <w:color w:val="FFFFFF"/>
      <w:lang w:eastAsia="en-US"/>
    </w:rPr>
  </w:style>
  <w:style w:type="character" w:customStyle="1" w:styleId="afa">
    <w:name w:val="Таблица заголовок Знак"/>
    <w:link w:val="af9"/>
    <w:rsid w:val="0043207E"/>
    <w:rPr>
      <w:rFonts w:eastAsia="Calibri" w:cs="Plumb"/>
      <w:b/>
      <w:bCs/>
      <w:color w:val="FFFFFF"/>
      <w:lang w:eastAsia="en-US"/>
    </w:rPr>
  </w:style>
  <w:style w:type="paragraph" w:styleId="24">
    <w:name w:val="Body Text Indent 2"/>
    <w:basedOn w:val="a"/>
    <w:link w:val="25"/>
    <w:rsid w:val="0043207E"/>
    <w:pPr>
      <w:spacing w:after="120" w:line="480" w:lineRule="auto"/>
      <w:ind w:left="283"/>
    </w:pPr>
  </w:style>
  <w:style w:type="character" w:customStyle="1" w:styleId="25">
    <w:name w:val="Основной текст с отступом 2 Знак"/>
    <w:basedOn w:val="a0"/>
    <w:link w:val="24"/>
    <w:rsid w:val="00432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mars-energo.ru" TargetMode="External"/><Relationship Id="rId13" Type="http://schemas.openxmlformats.org/officeDocument/2006/relationships/hyperlink" Target="mailto:marsel@peterlink.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sel@peterlink.ru" TargetMode="External"/><Relationship Id="rId12" Type="http://schemas.openxmlformats.org/officeDocument/2006/relationships/hyperlink" Target="http://www.mars-energo.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mars-energo.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arsel@peterlin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rs-energo.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36 E l</vt:lpstr>
    </vt:vector>
  </TitlesOfParts>
  <Company>ОТИС СПб.</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 E l</dc:title>
  <dc:subject/>
  <dc:creator>Алексей</dc:creator>
  <cp:keywords/>
  <dc:description/>
  <cp:lastModifiedBy>Sergeev</cp:lastModifiedBy>
  <cp:revision>3</cp:revision>
  <cp:lastPrinted>2012-05-31T12:46:00Z</cp:lastPrinted>
  <dcterms:created xsi:type="dcterms:W3CDTF">2022-11-01T14:25:00Z</dcterms:created>
  <dcterms:modified xsi:type="dcterms:W3CDTF">2022-11-01T14:28:00Z</dcterms:modified>
</cp:coreProperties>
</file>