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2D633" w14:textId="632798C6" w:rsidR="0092645B" w:rsidRDefault="00134A01" w:rsidP="00810319">
      <w:pPr>
        <w:ind w:firstLine="284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1CC471" wp14:editId="395EA113">
            <wp:simplePos x="0" y="0"/>
            <wp:positionH relativeFrom="column">
              <wp:posOffset>5524500</wp:posOffset>
            </wp:positionH>
            <wp:positionV relativeFrom="page">
              <wp:posOffset>106680</wp:posOffset>
            </wp:positionV>
            <wp:extent cx="1209675" cy="992505"/>
            <wp:effectExtent l="0" t="0" r="9525" b="0"/>
            <wp:wrapNone/>
            <wp:docPr id="1" name="Рисунок 1" descr="фото основ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основно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645B" w:rsidRPr="00A707E5">
        <w:rPr>
          <w:b/>
          <w:bCs/>
        </w:rPr>
        <w:t xml:space="preserve">ТЕХНИЧЕСКОЕ ОПИСАНИЕ </w:t>
      </w:r>
    </w:p>
    <w:p w14:paraId="3534D244" w14:textId="105A8FB2" w:rsidR="0092645B" w:rsidRPr="00F322A8" w:rsidRDefault="00047891" w:rsidP="0092645B">
      <w:pPr>
        <w:jc w:val="center"/>
        <w:rPr>
          <w:b/>
          <w:bCs/>
        </w:rPr>
      </w:pPr>
      <w:r>
        <w:rPr>
          <w:b/>
          <w:bCs/>
        </w:rPr>
        <w:t>Весов В</w:t>
      </w:r>
      <w:r w:rsidR="00134A01">
        <w:rPr>
          <w:b/>
          <w:bCs/>
        </w:rPr>
        <w:t>ЛТЭ-</w:t>
      </w:r>
      <w:r w:rsidR="0018131B">
        <w:rPr>
          <w:b/>
          <w:bCs/>
        </w:rPr>
        <w:t>3</w:t>
      </w:r>
      <w:r w:rsidR="00134A01">
        <w:rPr>
          <w:b/>
          <w:bCs/>
        </w:rPr>
        <w:t>10</w:t>
      </w:r>
      <w:r w:rsidR="00A10101">
        <w:rPr>
          <w:b/>
          <w:bCs/>
        </w:rPr>
        <w:t>0</w:t>
      </w:r>
      <w:r w:rsidR="006C3443">
        <w:rPr>
          <w:b/>
          <w:bCs/>
        </w:rPr>
        <w:t>П-В</w:t>
      </w:r>
    </w:p>
    <w:p w14:paraId="7D49CB58" w14:textId="77777777" w:rsidR="001309CD" w:rsidRDefault="001309CD" w:rsidP="0092645B">
      <w:pPr>
        <w:jc w:val="center"/>
        <w:rPr>
          <w:b/>
          <w:bCs/>
        </w:rPr>
      </w:pPr>
    </w:p>
    <w:p w14:paraId="6182004C" w14:textId="77777777" w:rsidR="0092645B" w:rsidRDefault="0092645B" w:rsidP="0092645B">
      <w:pPr>
        <w:jc w:val="center"/>
        <w:rPr>
          <w:b/>
          <w:bCs/>
        </w:rPr>
      </w:pPr>
    </w:p>
    <w:tbl>
      <w:tblPr>
        <w:tblpPr w:leftFromText="180" w:rightFromText="180" w:vertAnchor="text" w:tblpX="-289" w:tblpY="1"/>
        <w:tblOverlap w:val="never"/>
        <w:tblW w:w="1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3"/>
        <w:gridCol w:w="5103"/>
        <w:gridCol w:w="15"/>
      </w:tblGrid>
      <w:tr w:rsidR="0092645B" w:rsidRPr="0092645B" w14:paraId="7E3E279B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121C3663" w14:textId="495C3F40" w:rsidR="0092645B" w:rsidRPr="0092645B" w:rsidRDefault="0092645B" w:rsidP="004A42F2">
            <w:pPr>
              <w:jc w:val="center"/>
              <w:rPr>
                <w:b/>
              </w:rPr>
            </w:pPr>
            <w:r w:rsidRPr="0092645B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14:paraId="68E005D0" w14:textId="25A0AAA6" w:rsidR="0092645B" w:rsidRPr="0092645B" w:rsidRDefault="0092645B" w:rsidP="004A42F2">
            <w:pPr>
              <w:jc w:val="center"/>
              <w:rPr>
                <w:b/>
              </w:rPr>
            </w:pPr>
            <w:r w:rsidRPr="0092645B">
              <w:rPr>
                <w:b/>
              </w:rPr>
              <w:t>Наименование параметра (характеристики)</w:t>
            </w:r>
          </w:p>
        </w:tc>
        <w:tc>
          <w:tcPr>
            <w:tcW w:w="5103" w:type="dxa"/>
            <w:shd w:val="clear" w:color="auto" w:fill="auto"/>
          </w:tcPr>
          <w:p w14:paraId="754BF68B" w14:textId="4DBB68EA" w:rsidR="0092645B" w:rsidRPr="0092645B" w:rsidRDefault="0092645B" w:rsidP="004A42F2">
            <w:pPr>
              <w:jc w:val="center"/>
              <w:rPr>
                <w:b/>
              </w:rPr>
            </w:pPr>
            <w:r w:rsidRPr="0092645B">
              <w:rPr>
                <w:b/>
              </w:rPr>
              <w:t>Параметры</w:t>
            </w:r>
          </w:p>
        </w:tc>
      </w:tr>
      <w:tr w:rsidR="0092645B" w:rsidRPr="000631E1" w14:paraId="7BAFE64D" w14:textId="77777777" w:rsidTr="007C73DB">
        <w:tc>
          <w:tcPr>
            <w:tcW w:w="846" w:type="dxa"/>
            <w:shd w:val="clear" w:color="auto" w:fill="EDEDED" w:themeFill="accent3" w:themeFillTint="33"/>
          </w:tcPr>
          <w:p w14:paraId="7D024F6F" w14:textId="58F52E87" w:rsidR="0092645B" w:rsidRDefault="0092645B" w:rsidP="004A42F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21" w:type="dxa"/>
            <w:gridSpan w:val="3"/>
            <w:shd w:val="clear" w:color="auto" w:fill="EDEDED" w:themeFill="accent3" w:themeFillTint="33"/>
          </w:tcPr>
          <w:p w14:paraId="271F6D46" w14:textId="3CAAB2C9" w:rsidR="0092645B" w:rsidRDefault="00622C56" w:rsidP="001C2A1D">
            <w:pPr>
              <w:rPr>
                <w:b/>
                <w:bCs/>
              </w:rPr>
            </w:pPr>
            <w:r>
              <w:rPr>
                <w:b/>
                <w:bCs/>
              </w:rPr>
              <w:t>Весы В</w:t>
            </w:r>
            <w:r w:rsidR="00A10101">
              <w:rPr>
                <w:b/>
                <w:bCs/>
              </w:rPr>
              <w:t>ЛТЭ-</w:t>
            </w:r>
            <w:r w:rsidR="0018131B">
              <w:rPr>
                <w:b/>
                <w:bCs/>
              </w:rPr>
              <w:t>3</w:t>
            </w:r>
            <w:r w:rsidR="00134A01">
              <w:rPr>
                <w:b/>
                <w:bCs/>
              </w:rPr>
              <w:t>10</w:t>
            </w:r>
            <w:r w:rsidR="00A10101">
              <w:rPr>
                <w:b/>
                <w:bCs/>
              </w:rPr>
              <w:t>0</w:t>
            </w:r>
            <w:r w:rsidR="006C3443">
              <w:rPr>
                <w:b/>
                <w:bCs/>
              </w:rPr>
              <w:t>П-В</w:t>
            </w:r>
          </w:p>
        </w:tc>
      </w:tr>
      <w:tr w:rsidR="0092645B" w:rsidRPr="000631E1" w14:paraId="43142C1B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65D4D1E0" w14:textId="2F31CE66" w:rsidR="0092645B" w:rsidRDefault="0092645B" w:rsidP="004A42F2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5103" w:type="dxa"/>
            <w:shd w:val="clear" w:color="auto" w:fill="auto"/>
          </w:tcPr>
          <w:p w14:paraId="30847B22" w14:textId="41EF9252" w:rsidR="0092645B" w:rsidRDefault="0092645B" w:rsidP="004A42F2">
            <w:pPr>
              <w:rPr>
                <w:bCs/>
              </w:rPr>
            </w:pPr>
            <w:r>
              <w:rPr>
                <w:bCs/>
              </w:rPr>
              <w:t>Номенклатурный номер</w:t>
            </w:r>
          </w:p>
        </w:tc>
        <w:tc>
          <w:tcPr>
            <w:tcW w:w="5103" w:type="dxa"/>
            <w:shd w:val="clear" w:color="auto" w:fill="auto"/>
          </w:tcPr>
          <w:p w14:paraId="65748B62" w14:textId="6080A36A" w:rsidR="0092645B" w:rsidRDefault="0092645B" w:rsidP="004A42F2">
            <w:r>
              <w:t>нет</w:t>
            </w:r>
          </w:p>
        </w:tc>
      </w:tr>
      <w:tr w:rsidR="0092645B" w:rsidRPr="000631E1" w14:paraId="18B3FCDA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63F403A1" w14:textId="05D512BE" w:rsidR="0092645B" w:rsidRDefault="0092645B" w:rsidP="004A42F2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103" w:type="dxa"/>
            <w:shd w:val="clear" w:color="auto" w:fill="auto"/>
          </w:tcPr>
          <w:p w14:paraId="318261EA" w14:textId="5F5F3EAB" w:rsidR="0092645B" w:rsidRDefault="0092645B" w:rsidP="004A42F2">
            <w:pPr>
              <w:rPr>
                <w:bCs/>
              </w:rPr>
            </w:pPr>
            <w:r>
              <w:rPr>
                <w:bCs/>
              </w:rPr>
              <w:t>Товарный знак</w:t>
            </w:r>
          </w:p>
        </w:tc>
        <w:tc>
          <w:tcPr>
            <w:tcW w:w="5103" w:type="dxa"/>
            <w:shd w:val="clear" w:color="auto" w:fill="auto"/>
          </w:tcPr>
          <w:p w14:paraId="71F32A8B" w14:textId="35C99CD3" w:rsidR="0092645B" w:rsidRPr="000D2D78" w:rsidRDefault="0092645B" w:rsidP="004A42F2">
            <w:pPr>
              <w:rPr>
                <w:lang w:val="en-US"/>
              </w:rPr>
            </w:pPr>
            <w:proofErr w:type="spellStart"/>
            <w:r>
              <w:t>Госметр</w:t>
            </w:r>
            <w:proofErr w:type="spellEnd"/>
          </w:p>
        </w:tc>
      </w:tr>
      <w:tr w:rsidR="0092645B" w:rsidRPr="000631E1" w14:paraId="7D65A266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598A425E" w14:textId="23C0B141" w:rsidR="0092645B" w:rsidRDefault="0092645B" w:rsidP="004A42F2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5103" w:type="dxa"/>
            <w:shd w:val="clear" w:color="auto" w:fill="auto"/>
          </w:tcPr>
          <w:p w14:paraId="2820FC92" w14:textId="77777777" w:rsidR="0092645B" w:rsidRDefault="0092645B" w:rsidP="004A42F2">
            <w:pPr>
              <w:rPr>
                <w:bCs/>
              </w:rPr>
            </w:pPr>
            <w:r>
              <w:rPr>
                <w:bCs/>
              </w:rPr>
              <w:t>Производитель</w:t>
            </w:r>
          </w:p>
        </w:tc>
        <w:tc>
          <w:tcPr>
            <w:tcW w:w="5103" w:type="dxa"/>
            <w:shd w:val="clear" w:color="auto" w:fill="auto"/>
          </w:tcPr>
          <w:p w14:paraId="14864083" w14:textId="77777777" w:rsidR="0092645B" w:rsidRDefault="0092645B" w:rsidP="004A42F2">
            <w:r>
              <w:t xml:space="preserve">ООО «НПП </w:t>
            </w:r>
            <w:proofErr w:type="spellStart"/>
            <w:r>
              <w:t>Госметр</w:t>
            </w:r>
            <w:proofErr w:type="spellEnd"/>
            <w:r>
              <w:t>»</w:t>
            </w:r>
          </w:p>
        </w:tc>
      </w:tr>
      <w:tr w:rsidR="0092645B" w:rsidRPr="000631E1" w14:paraId="57872A1A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43EF3432" w14:textId="1D35606B" w:rsidR="0092645B" w:rsidRDefault="0092645B" w:rsidP="004A42F2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5103" w:type="dxa"/>
            <w:shd w:val="clear" w:color="auto" w:fill="auto"/>
          </w:tcPr>
          <w:p w14:paraId="4AB24A17" w14:textId="77777777" w:rsidR="0092645B" w:rsidRDefault="0092645B" w:rsidP="004A42F2">
            <w:pPr>
              <w:rPr>
                <w:bCs/>
              </w:rPr>
            </w:pPr>
            <w:r>
              <w:rPr>
                <w:bCs/>
              </w:rPr>
              <w:t>Страна происхождения</w:t>
            </w:r>
          </w:p>
        </w:tc>
        <w:tc>
          <w:tcPr>
            <w:tcW w:w="5103" w:type="dxa"/>
            <w:shd w:val="clear" w:color="auto" w:fill="auto"/>
          </w:tcPr>
          <w:p w14:paraId="34D12BB9" w14:textId="77777777" w:rsidR="0092645B" w:rsidRDefault="0092645B" w:rsidP="004A42F2">
            <w:r>
              <w:t>РОССИЯ (643)</w:t>
            </w:r>
          </w:p>
        </w:tc>
      </w:tr>
      <w:tr w:rsidR="000D2D78" w:rsidRPr="000631E1" w14:paraId="262769F2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5E845204" w14:textId="1D35D18D" w:rsidR="000D2D78" w:rsidRPr="000D2D78" w:rsidRDefault="000D2D78" w:rsidP="004A42F2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.5</w:t>
            </w:r>
          </w:p>
        </w:tc>
        <w:tc>
          <w:tcPr>
            <w:tcW w:w="5103" w:type="dxa"/>
            <w:shd w:val="clear" w:color="auto" w:fill="auto"/>
          </w:tcPr>
          <w:p w14:paraId="154B5319" w14:textId="412D3608" w:rsidR="000D2D78" w:rsidRDefault="000D2D78" w:rsidP="004A42F2">
            <w:pPr>
              <w:rPr>
                <w:bCs/>
              </w:rPr>
            </w:pPr>
            <w:r>
              <w:rPr>
                <w:bCs/>
              </w:rPr>
              <w:t>ГОСТ</w:t>
            </w:r>
          </w:p>
        </w:tc>
        <w:tc>
          <w:tcPr>
            <w:tcW w:w="5103" w:type="dxa"/>
            <w:shd w:val="clear" w:color="auto" w:fill="auto"/>
          </w:tcPr>
          <w:p w14:paraId="05BFB24A" w14:textId="743A9E1F" w:rsidR="000D2D78" w:rsidRPr="000D2D78" w:rsidRDefault="000D2D78" w:rsidP="004A42F2">
            <w:pPr>
              <w:rPr>
                <w:lang w:val="en-US"/>
              </w:rPr>
            </w:pPr>
            <w:r>
              <w:rPr>
                <w:lang w:val="en-US"/>
              </w:rPr>
              <w:t xml:space="preserve"> OIML R 76-1-2011</w:t>
            </w:r>
          </w:p>
        </w:tc>
      </w:tr>
      <w:tr w:rsidR="0092645B" w:rsidRPr="000631E1" w14:paraId="1FF7D277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06578AB3" w14:textId="342E2808" w:rsidR="0092645B" w:rsidRPr="007F1653" w:rsidRDefault="0092645B" w:rsidP="004A42F2">
            <w:pPr>
              <w:jc w:val="center"/>
              <w:rPr>
                <w:bCs/>
              </w:rPr>
            </w:pPr>
            <w:r w:rsidRPr="007F1653">
              <w:rPr>
                <w:bCs/>
              </w:rPr>
              <w:t>1.</w:t>
            </w:r>
            <w:r w:rsidR="000D2D78">
              <w:rPr>
                <w:bCs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14:paraId="6770B550" w14:textId="7EADA518" w:rsidR="0092645B" w:rsidRPr="007F1653" w:rsidRDefault="0092645B" w:rsidP="004A42F2">
            <w:pPr>
              <w:rPr>
                <w:bCs/>
              </w:rPr>
            </w:pPr>
            <w:r w:rsidRPr="007F1653">
              <w:rPr>
                <w:bCs/>
              </w:rPr>
              <w:t>Назначение</w:t>
            </w:r>
          </w:p>
        </w:tc>
        <w:tc>
          <w:tcPr>
            <w:tcW w:w="5103" w:type="dxa"/>
            <w:shd w:val="clear" w:color="auto" w:fill="auto"/>
          </w:tcPr>
          <w:p w14:paraId="69E8B86B" w14:textId="7B078AB9" w:rsidR="007F1653" w:rsidRPr="000D2D78" w:rsidRDefault="000D2D78" w:rsidP="004A42F2">
            <w:pPr>
              <w:rPr>
                <w:bCs/>
              </w:rPr>
            </w:pPr>
            <w:r>
              <w:rPr>
                <w:bCs/>
              </w:rPr>
              <w:t>Для статических измерений массы предметов, материалов, сыпучих и жидких веществ</w:t>
            </w:r>
          </w:p>
        </w:tc>
      </w:tr>
      <w:tr w:rsidR="00E1793B" w:rsidRPr="000631E1" w14:paraId="521EA941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649D90E9" w14:textId="11A00CF7" w:rsidR="00E1793B" w:rsidRDefault="00E1793B" w:rsidP="004A42F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0D2D78">
              <w:rPr>
                <w:bCs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14:paraId="0BCD335C" w14:textId="77777777" w:rsidR="00E1793B" w:rsidRPr="000631E1" w:rsidRDefault="00E1793B" w:rsidP="004A42F2">
            <w:pPr>
              <w:rPr>
                <w:bCs/>
              </w:rPr>
            </w:pPr>
            <w:r>
              <w:rPr>
                <w:bCs/>
              </w:rPr>
              <w:t>Конструктивное исполнение</w:t>
            </w:r>
          </w:p>
        </w:tc>
        <w:tc>
          <w:tcPr>
            <w:tcW w:w="5103" w:type="dxa"/>
            <w:shd w:val="clear" w:color="auto" w:fill="auto"/>
          </w:tcPr>
          <w:p w14:paraId="5E5A87F5" w14:textId="63EA7A11" w:rsidR="00B817C3" w:rsidRPr="00351638" w:rsidRDefault="008D5493" w:rsidP="008C1C22">
            <w:r>
              <w:t xml:space="preserve">В едином корпусе и состоят из </w:t>
            </w:r>
            <w:proofErr w:type="spellStart"/>
            <w:r>
              <w:t>весоизмерительного</w:t>
            </w:r>
            <w:proofErr w:type="spellEnd"/>
            <w:r>
              <w:t xml:space="preserve"> устройства и терминала, включающего дисплей и клавиатуру</w:t>
            </w:r>
          </w:p>
        </w:tc>
      </w:tr>
      <w:tr w:rsidR="00E1793B" w:rsidRPr="00E1793B" w14:paraId="446E89A3" w14:textId="77777777" w:rsidTr="007C73DB">
        <w:tc>
          <w:tcPr>
            <w:tcW w:w="846" w:type="dxa"/>
          </w:tcPr>
          <w:p w14:paraId="597B03EE" w14:textId="52D07309" w:rsidR="00E1793B" w:rsidRPr="00E1793B" w:rsidRDefault="00E1793B" w:rsidP="004A42F2">
            <w:pPr>
              <w:jc w:val="center"/>
              <w:rPr>
                <w:b/>
              </w:rPr>
            </w:pPr>
            <w:r w:rsidRPr="00E1793B">
              <w:rPr>
                <w:b/>
              </w:rPr>
              <w:t>1.</w:t>
            </w:r>
            <w:r w:rsidR="000D2D78">
              <w:rPr>
                <w:b/>
              </w:rPr>
              <w:t>8</w:t>
            </w:r>
          </w:p>
        </w:tc>
        <w:tc>
          <w:tcPr>
            <w:tcW w:w="10221" w:type="dxa"/>
            <w:gridSpan w:val="3"/>
            <w:shd w:val="clear" w:color="auto" w:fill="auto"/>
          </w:tcPr>
          <w:p w14:paraId="01C02C42" w14:textId="0A14205B" w:rsidR="00E1793B" w:rsidRPr="00E1793B" w:rsidRDefault="00E1793B" w:rsidP="004A42F2">
            <w:pPr>
              <w:rPr>
                <w:b/>
              </w:rPr>
            </w:pPr>
            <w:r w:rsidRPr="00E1793B">
              <w:rPr>
                <w:b/>
              </w:rPr>
              <w:t>Описание работы:</w:t>
            </w:r>
          </w:p>
        </w:tc>
      </w:tr>
      <w:tr w:rsidR="007F1653" w:rsidRPr="000631E1" w14:paraId="2060FE34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7A238E6B" w14:textId="42377786" w:rsidR="007F1653" w:rsidRPr="007F1653" w:rsidRDefault="007F1653" w:rsidP="004A42F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1.</w:t>
            </w:r>
            <w:r w:rsidR="000D2D78">
              <w:rPr>
                <w:bCs/>
              </w:rPr>
              <w:t>8</w:t>
            </w:r>
            <w:r w:rsidR="00E1793B">
              <w:rPr>
                <w:bCs/>
              </w:rPr>
              <w:t>.1</w:t>
            </w:r>
          </w:p>
        </w:tc>
        <w:tc>
          <w:tcPr>
            <w:tcW w:w="5103" w:type="dxa"/>
            <w:shd w:val="clear" w:color="auto" w:fill="auto"/>
          </w:tcPr>
          <w:p w14:paraId="411B9A81" w14:textId="77777777" w:rsidR="007F1653" w:rsidRDefault="007F1653" w:rsidP="004A42F2">
            <w:pPr>
              <w:rPr>
                <w:bCs/>
              </w:rPr>
            </w:pPr>
            <w:r>
              <w:rPr>
                <w:bCs/>
              </w:rPr>
              <w:t>Принцип измерения</w:t>
            </w:r>
          </w:p>
        </w:tc>
        <w:tc>
          <w:tcPr>
            <w:tcW w:w="5103" w:type="dxa"/>
            <w:shd w:val="clear" w:color="auto" w:fill="auto"/>
          </w:tcPr>
          <w:p w14:paraId="5B03159D" w14:textId="39BDCD22" w:rsidR="009A581C" w:rsidRDefault="000D2D78" w:rsidP="00174790">
            <w:r>
              <w:t>Основан на</w:t>
            </w:r>
            <w:r w:rsidR="00253D1A">
              <w:t xml:space="preserve"> преобразовании действующей на весы силовой нагрузки, создаваемой взвешиваемым объектом, в деформацию упругого элемента </w:t>
            </w:r>
            <w:proofErr w:type="spellStart"/>
            <w:r w:rsidR="00253D1A">
              <w:t>весоизмерительного</w:t>
            </w:r>
            <w:proofErr w:type="spellEnd"/>
            <w:r w:rsidR="00253D1A">
              <w:t xml:space="preserve"> датчика, на котором нанесены </w:t>
            </w:r>
            <w:proofErr w:type="spellStart"/>
            <w:r w:rsidR="00253D1A">
              <w:t>тензорезисторы</w:t>
            </w:r>
            <w:proofErr w:type="spellEnd"/>
            <w:r w:rsidR="00253D1A">
              <w:t xml:space="preserve">. Деформация упругого элемента вызывает изменение электрического сопротивления </w:t>
            </w:r>
            <w:proofErr w:type="spellStart"/>
            <w:r w:rsidR="00253D1A">
              <w:t>тензорезисторов</w:t>
            </w:r>
            <w:proofErr w:type="spellEnd"/>
            <w:r w:rsidR="00253D1A">
              <w:t>, преобразуемого в аналоговый электрический сигнал. Электрический сигнал, пропорциональный массе взвешиваемого объекта, поступает на вход вторичного преобразователя для обработки и индикации результатов измерений.</w:t>
            </w:r>
          </w:p>
        </w:tc>
      </w:tr>
      <w:tr w:rsidR="00E1793B" w:rsidRPr="000631E1" w14:paraId="26C3A627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463E8DA9" w14:textId="6F6504D8" w:rsidR="00E1793B" w:rsidRDefault="00E1793B" w:rsidP="004A42F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174790">
              <w:rPr>
                <w:bCs/>
              </w:rPr>
              <w:t>8</w:t>
            </w:r>
            <w:r>
              <w:rPr>
                <w:bCs/>
              </w:rPr>
              <w:t>.2</w:t>
            </w:r>
          </w:p>
        </w:tc>
        <w:tc>
          <w:tcPr>
            <w:tcW w:w="5103" w:type="dxa"/>
            <w:shd w:val="clear" w:color="auto" w:fill="auto"/>
          </w:tcPr>
          <w:p w14:paraId="68CD5F43" w14:textId="6873DDA2" w:rsidR="00E1793B" w:rsidRPr="000631E1" w:rsidRDefault="00174790" w:rsidP="004A42F2">
            <w:pPr>
              <w:rPr>
                <w:bCs/>
              </w:rPr>
            </w:pPr>
            <w:r>
              <w:rPr>
                <w:bCs/>
              </w:rPr>
              <w:t xml:space="preserve">Режимы работы </w:t>
            </w:r>
          </w:p>
        </w:tc>
        <w:tc>
          <w:tcPr>
            <w:tcW w:w="5103" w:type="dxa"/>
            <w:shd w:val="clear" w:color="auto" w:fill="auto"/>
          </w:tcPr>
          <w:p w14:paraId="29CC897F" w14:textId="04263DD9" w:rsidR="00174790" w:rsidRDefault="00174790" w:rsidP="004A42F2">
            <w:r>
              <w:t>Задаются с клавиатуры</w:t>
            </w:r>
          </w:p>
        </w:tc>
      </w:tr>
      <w:tr w:rsidR="00E1793B" w:rsidRPr="000631E1" w14:paraId="04E23929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180813D3" w14:textId="39368C22" w:rsidR="00E1793B" w:rsidRDefault="00E1793B" w:rsidP="004A42F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174790">
              <w:rPr>
                <w:bCs/>
              </w:rPr>
              <w:t>8</w:t>
            </w:r>
            <w:r>
              <w:rPr>
                <w:bCs/>
              </w:rPr>
              <w:t>.3</w:t>
            </w:r>
          </w:p>
        </w:tc>
        <w:tc>
          <w:tcPr>
            <w:tcW w:w="5103" w:type="dxa"/>
            <w:shd w:val="clear" w:color="auto" w:fill="auto"/>
          </w:tcPr>
          <w:p w14:paraId="08ED3622" w14:textId="1F06AB3A" w:rsidR="00E1793B" w:rsidRPr="000631E1" w:rsidRDefault="00174790" w:rsidP="004A42F2">
            <w:pPr>
              <w:rPr>
                <w:bCs/>
              </w:rPr>
            </w:pPr>
            <w:r>
              <w:rPr>
                <w:bCs/>
              </w:rPr>
              <w:t>Программы измерений и основные приёмы работы с весами</w:t>
            </w:r>
          </w:p>
        </w:tc>
        <w:tc>
          <w:tcPr>
            <w:tcW w:w="5103" w:type="dxa"/>
            <w:shd w:val="clear" w:color="auto" w:fill="auto"/>
          </w:tcPr>
          <w:p w14:paraId="0F427DD6" w14:textId="781BD651" w:rsidR="00E1793B" w:rsidRDefault="00174790" w:rsidP="004A42F2">
            <w:r>
              <w:t>Указаны в Руководстве по эксплуатации</w:t>
            </w:r>
          </w:p>
        </w:tc>
      </w:tr>
      <w:tr w:rsidR="00E1793B" w:rsidRPr="000631E1" w14:paraId="5E226708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75B79922" w14:textId="11A697CB" w:rsidR="00E1793B" w:rsidRDefault="00E1793B" w:rsidP="004A42F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174790">
              <w:rPr>
                <w:bCs/>
              </w:rPr>
              <w:t>8</w:t>
            </w:r>
            <w:r>
              <w:rPr>
                <w:bCs/>
              </w:rPr>
              <w:t>.4</w:t>
            </w:r>
          </w:p>
        </w:tc>
        <w:tc>
          <w:tcPr>
            <w:tcW w:w="5103" w:type="dxa"/>
            <w:shd w:val="clear" w:color="auto" w:fill="auto"/>
          </w:tcPr>
          <w:p w14:paraId="1F7A92E2" w14:textId="048BB70F" w:rsidR="00E1793B" w:rsidRDefault="00810319" w:rsidP="004A42F2">
            <w:pPr>
              <w:rPr>
                <w:bCs/>
              </w:rPr>
            </w:pPr>
            <w:r>
              <w:rPr>
                <w:bCs/>
              </w:rPr>
              <w:t>Виды отображения результатов измерени</w:t>
            </w:r>
            <w:r w:rsidR="00174790">
              <w:rPr>
                <w:bCs/>
              </w:rPr>
              <w:t>й</w:t>
            </w:r>
            <w:r>
              <w:rPr>
                <w:bCs/>
              </w:rPr>
              <w:t xml:space="preserve">, в зависимости от установленной оператором единицы </w:t>
            </w:r>
            <w:r w:rsidR="00174790">
              <w:rPr>
                <w:bCs/>
              </w:rPr>
              <w:t>измерения</w:t>
            </w:r>
          </w:p>
        </w:tc>
        <w:tc>
          <w:tcPr>
            <w:tcW w:w="5103" w:type="dxa"/>
            <w:shd w:val="clear" w:color="auto" w:fill="auto"/>
          </w:tcPr>
          <w:p w14:paraId="7652B624" w14:textId="6760B9E4" w:rsidR="00E1793B" w:rsidRDefault="00174790" w:rsidP="004A42F2">
            <w:r>
              <w:t>В единицах измерения, соответствующих программам измерения</w:t>
            </w:r>
          </w:p>
        </w:tc>
      </w:tr>
      <w:tr w:rsidR="0092645B" w:rsidRPr="000631E1" w14:paraId="5ED9155E" w14:textId="77777777" w:rsidTr="007C73DB">
        <w:tc>
          <w:tcPr>
            <w:tcW w:w="846" w:type="dxa"/>
          </w:tcPr>
          <w:p w14:paraId="7E1ABA07" w14:textId="65A94B75" w:rsidR="0092645B" w:rsidRPr="007F1653" w:rsidRDefault="0092645B" w:rsidP="004A42F2">
            <w:pPr>
              <w:jc w:val="center"/>
              <w:rPr>
                <w:b/>
                <w:lang w:val="en-US"/>
              </w:rPr>
            </w:pPr>
            <w:r w:rsidRPr="0092645B">
              <w:rPr>
                <w:b/>
              </w:rPr>
              <w:t>1.</w:t>
            </w:r>
            <w:r w:rsidR="00174790">
              <w:rPr>
                <w:b/>
              </w:rPr>
              <w:t>9</w:t>
            </w:r>
          </w:p>
        </w:tc>
        <w:tc>
          <w:tcPr>
            <w:tcW w:w="10221" w:type="dxa"/>
            <w:gridSpan w:val="3"/>
            <w:shd w:val="clear" w:color="auto" w:fill="auto"/>
          </w:tcPr>
          <w:p w14:paraId="07518E9F" w14:textId="07B916FD" w:rsidR="0092645B" w:rsidRPr="0092645B" w:rsidRDefault="0092645B" w:rsidP="004A42F2">
            <w:pPr>
              <w:rPr>
                <w:bCs/>
              </w:rPr>
            </w:pPr>
            <w:r w:rsidRPr="0092645B">
              <w:rPr>
                <w:b/>
              </w:rPr>
              <w:t>Основные технические характеристики:</w:t>
            </w:r>
          </w:p>
        </w:tc>
      </w:tr>
      <w:tr w:rsidR="00134A01" w:rsidRPr="000631E1" w14:paraId="47F8862B" w14:textId="77777777" w:rsidTr="009B3376">
        <w:trPr>
          <w:gridAfter w:val="1"/>
          <w:wAfter w:w="15" w:type="dxa"/>
        </w:trPr>
        <w:tc>
          <w:tcPr>
            <w:tcW w:w="846" w:type="dxa"/>
          </w:tcPr>
          <w:p w14:paraId="4FCC6237" w14:textId="6C54B3EA" w:rsidR="00134A01" w:rsidRDefault="00134A01" w:rsidP="00134A01">
            <w:pPr>
              <w:jc w:val="center"/>
              <w:rPr>
                <w:bCs/>
              </w:rPr>
            </w:pPr>
            <w:r>
              <w:rPr>
                <w:bCs/>
              </w:rPr>
              <w:t>1.9.1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E0BE8E" w14:textId="065E1EBD" w:rsidR="00134A01" w:rsidRDefault="00134A01" w:rsidP="00134A01">
            <w:pPr>
              <w:rPr>
                <w:bCs/>
              </w:rPr>
            </w:pPr>
            <w:r w:rsidRPr="000631E1">
              <w:rPr>
                <w:bCs/>
              </w:rPr>
              <w:t>Класс точности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FB40FA" w14:textId="44BB3D95" w:rsidR="00134A01" w:rsidRPr="00253D1A" w:rsidRDefault="00134A01" w:rsidP="00134A01">
            <w:r w:rsidRPr="000631E1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0631E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высокий</w:t>
            </w:r>
            <w:proofErr w:type="spellEnd"/>
          </w:p>
        </w:tc>
      </w:tr>
      <w:tr w:rsidR="00134A01" w:rsidRPr="000631E1" w14:paraId="0620A004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2440072D" w14:textId="434954D5" w:rsidR="00134A01" w:rsidRDefault="00134A01" w:rsidP="00134A01">
            <w:pPr>
              <w:jc w:val="center"/>
              <w:rPr>
                <w:bCs/>
              </w:rPr>
            </w:pPr>
            <w:r>
              <w:rPr>
                <w:bCs/>
              </w:rPr>
              <w:t>1.9.2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5FFDDF" w14:textId="1642B8C1" w:rsidR="00134A01" w:rsidRDefault="00134A01" w:rsidP="00134A01">
            <w:pPr>
              <w:rPr>
                <w:bCs/>
              </w:rPr>
            </w:pPr>
            <w:r w:rsidRPr="000631E1">
              <w:rPr>
                <w:bCs/>
              </w:rPr>
              <w:t>Наибольший предел взвешивания (НПВ)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9B3A83" w14:textId="4029E6CC" w:rsidR="00134A01" w:rsidRPr="009A6BCA" w:rsidRDefault="0018131B" w:rsidP="00134A01">
            <w:r>
              <w:t>3</w:t>
            </w:r>
            <w:r w:rsidR="00134A01">
              <w:t xml:space="preserve">100 </w:t>
            </w:r>
            <w:r w:rsidR="00134A01" w:rsidRPr="000631E1">
              <w:t>г</w:t>
            </w:r>
          </w:p>
        </w:tc>
      </w:tr>
      <w:tr w:rsidR="00134A01" w:rsidRPr="000631E1" w14:paraId="5A5FAB03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2CA76690" w14:textId="1D41A689" w:rsidR="00134A01" w:rsidRDefault="00134A01" w:rsidP="00134A01">
            <w:pPr>
              <w:jc w:val="center"/>
              <w:rPr>
                <w:bCs/>
              </w:rPr>
            </w:pPr>
            <w:r>
              <w:rPr>
                <w:bCs/>
              </w:rPr>
              <w:t>1.9.3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166321" w14:textId="2E699E40" w:rsidR="00134A01" w:rsidRPr="000631E1" w:rsidRDefault="00134A01" w:rsidP="00134A01">
            <w:pPr>
              <w:rPr>
                <w:bCs/>
              </w:rPr>
            </w:pPr>
            <w:r w:rsidRPr="000631E1">
              <w:rPr>
                <w:bCs/>
              </w:rPr>
              <w:t>Наименьший предел взвешивания (</w:t>
            </w:r>
            <w:proofErr w:type="spellStart"/>
            <w:r w:rsidRPr="000631E1">
              <w:rPr>
                <w:bCs/>
              </w:rPr>
              <w:t>НмПВ</w:t>
            </w:r>
            <w:proofErr w:type="spellEnd"/>
            <w:r w:rsidRPr="000631E1">
              <w:rPr>
                <w:bCs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E5A109" w14:textId="4C52DBF4" w:rsidR="00134A01" w:rsidRDefault="0033122C" w:rsidP="00134A01">
            <w:r>
              <w:t>2</w:t>
            </w:r>
            <w:r w:rsidR="00134A01">
              <w:t xml:space="preserve">,5 </w:t>
            </w:r>
            <w:r w:rsidR="00134A01" w:rsidRPr="000631E1">
              <w:t>г</w:t>
            </w:r>
          </w:p>
        </w:tc>
      </w:tr>
      <w:tr w:rsidR="00134A01" w:rsidRPr="000631E1" w14:paraId="57152477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23307CA4" w14:textId="701B3275" w:rsidR="00134A01" w:rsidRDefault="00134A01" w:rsidP="00134A01">
            <w:pPr>
              <w:jc w:val="center"/>
              <w:rPr>
                <w:bCs/>
              </w:rPr>
            </w:pPr>
            <w:r>
              <w:rPr>
                <w:bCs/>
              </w:rPr>
              <w:t>1.9.4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5D6C83" w14:textId="77777777" w:rsidR="00134A01" w:rsidRDefault="00134A01" w:rsidP="00134A01">
            <w:pPr>
              <w:rPr>
                <w:bCs/>
              </w:rPr>
            </w:pPr>
            <w:r w:rsidRPr="000631E1">
              <w:rPr>
                <w:bCs/>
              </w:rPr>
              <w:t>Действительная цена деления шкалы (</w:t>
            </w:r>
            <w:r w:rsidRPr="000631E1">
              <w:rPr>
                <w:bCs/>
                <w:lang w:val="en-US"/>
              </w:rPr>
              <w:t>d</w:t>
            </w:r>
            <w:r w:rsidRPr="000631E1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  <w:p w14:paraId="162A5E4C" w14:textId="76DBD11B" w:rsidR="00134A01" w:rsidRPr="006C3443" w:rsidRDefault="00134A01" w:rsidP="00134A01">
            <w:pPr>
              <w:rPr>
                <w:bCs/>
              </w:rPr>
            </w:pPr>
            <w:r>
              <w:rPr>
                <w:bCs/>
              </w:rPr>
              <w:t xml:space="preserve">/при использовании функции «повышенная точность» </w:t>
            </w:r>
            <w:r w:rsidRPr="006C3443">
              <w:rPr>
                <w:bCs/>
              </w:rPr>
              <w:t>(</w:t>
            </w:r>
            <w:r>
              <w:rPr>
                <w:bCs/>
                <w:lang w:val="en-US"/>
              </w:rPr>
              <w:t>d</w:t>
            </w:r>
            <w:r w:rsidRPr="006C3443">
              <w:rPr>
                <w:bCs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703E5B" w14:textId="6CB13823" w:rsidR="00134A01" w:rsidRPr="00707E37" w:rsidRDefault="00134A01" w:rsidP="00134A01">
            <w:r>
              <w:t xml:space="preserve"> 0,05</w:t>
            </w:r>
            <w:r w:rsidRPr="000631E1">
              <w:t xml:space="preserve"> г</w:t>
            </w:r>
            <w:r>
              <w:t xml:space="preserve"> / 0,02г</w:t>
            </w:r>
          </w:p>
        </w:tc>
      </w:tr>
      <w:tr w:rsidR="00134A01" w:rsidRPr="000631E1" w14:paraId="292B6BFC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6124C95D" w14:textId="343FD094" w:rsidR="00134A01" w:rsidRDefault="00134A01" w:rsidP="00134A01">
            <w:pPr>
              <w:jc w:val="center"/>
              <w:rPr>
                <w:bCs/>
              </w:rPr>
            </w:pPr>
            <w:r>
              <w:rPr>
                <w:bCs/>
              </w:rPr>
              <w:t>1.9.5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4DD059" w14:textId="06DD3264" w:rsidR="00134A01" w:rsidRDefault="00134A01" w:rsidP="00134A01">
            <w:pPr>
              <w:rPr>
                <w:bCs/>
              </w:rPr>
            </w:pPr>
            <w:r>
              <w:rPr>
                <w:bCs/>
              </w:rPr>
              <w:t xml:space="preserve">Пределы допускаемой погрешности весов </w:t>
            </w:r>
            <w:r w:rsidRPr="008E0D88">
              <w:rPr>
                <w:bCs/>
              </w:rPr>
              <w:t>(</w:t>
            </w:r>
            <w:proofErr w:type="spellStart"/>
            <w:r>
              <w:rPr>
                <w:bCs/>
                <w:lang w:val="en-US"/>
              </w:rPr>
              <w:t>mpe</w:t>
            </w:r>
            <w:proofErr w:type="spellEnd"/>
            <w:r w:rsidRPr="008E0D88">
              <w:rPr>
                <w:bCs/>
              </w:rPr>
              <w:t xml:space="preserve">) </w:t>
            </w:r>
            <w:r>
              <w:rPr>
                <w:bCs/>
              </w:rPr>
              <w:t>при первичной поверке: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3CE827" w14:textId="77777777" w:rsidR="00134A01" w:rsidRDefault="00134A01" w:rsidP="00134A01">
            <w:r w:rsidRPr="00087033">
              <w:t>±</w:t>
            </w:r>
            <w:r>
              <w:t xml:space="preserve"> 50 мг (0,5г-500г)</w:t>
            </w:r>
          </w:p>
          <w:p w14:paraId="4528FB4F" w14:textId="2DE6A06A" w:rsidR="00134A01" w:rsidRDefault="00134A01" w:rsidP="00134A01">
            <w:r w:rsidRPr="00087033">
              <w:t>±</w:t>
            </w:r>
            <w:r>
              <w:t xml:space="preserve"> 100 мг (500г-</w:t>
            </w:r>
            <w:r w:rsidR="00683199">
              <w:t>20</w:t>
            </w:r>
            <w:r>
              <w:t>00г)</w:t>
            </w:r>
          </w:p>
          <w:p w14:paraId="533EBED2" w14:textId="0C65EFC1" w:rsidR="00683199" w:rsidRPr="00707E37" w:rsidRDefault="00683199" w:rsidP="00683199">
            <w:r w:rsidRPr="00087033">
              <w:t>±</w:t>
            </w:r>
            <w:r>
              <w:t xml:space="preserve"> 150 мг (2000г</w:t>
            </w:r>
            <w:r w:rsidR="00B13AD3">
              <w:t>-3</w:t>
            </w:r>
            <w:r>
              <w:t>100г)</w:t>
            </w:r>
          </w:p>
        </w:tc>
      </w:tr>
      <w:tr w:rsidR="00134A01" w:rsidRPr="000631E1" w14:paraId="225A333C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2FF53438" w14:textId="37315273" w:rsidR="00134A01" w:rsidRDefault="00134A01" w:rsidP="00134A01">
            <w:pPr>
              <w:jc w:val="center"/>
              <w:rPr>
                <w:bCs/>
              </w:rPr>
            </w:pPr>
            <w:r>
              <w:rPr>
                <w:bCs/>
              </w:rPr>
              <w:t>1.9.6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E10808" w14:textId="5761F91D" w:rsidR="00134A01" w:rsidRDefault="00134A01" w:rsidP="00134A01">
            <w:pPr>
              <w:rPr>
                <w:bCs/>
              </w:rPr>
            </w:pPr>
            <w:r>
              <w:rPr>
                <w:bCs/>
              </w:rPr>
              <w:t>Поверочный интервал (е)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FE1AE3" w14:textId="7BAFB492" w:rsidR="00134A01" w:rsidRPr="00707E37" w:rsidRDefault="00134A01" w:rsidP="00134A01">
            <w:r>
              <w:t>0,1 г</w:t>
            </w:r>
          </w:p>
        </w:tc>
      </w:tr>
      <w:tr w:rsidR="00134A01" w:rsidRPr="000631E1" w14:paraId="767D0283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127CEA0F" w14:textId="413059B1" w:rsidR="00134A01" w:rsidRDefault="00134A01" w:rsidP="00134A01">
            <w:pPr>
              <w:jc w:val="center"/>
              <w:rPr>
                <w:bCs/>
              </w:rPr>
            </w:pPr>
            <w:r>
              <w:rPr>
                <w:bCs/>
              </w:rPr>
              <w:t>1.9.7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2BF06E" w14:textId="38595F16" w:rsidR="00134A01" w:rsidRDefault="00134A01" w:rsidP="00134A01">
            <w:pPr>
              <w:rPr>
                <w:bCs/>
              </w:rPr>
            </w:pPr>
            <w:r>
              <w:rPr>
                <w:bCs/>
              </w:rPr>
              <w:t>Число поверочных делений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B38187" w14:textId="07812C97" w:rsidR="00134A01" w:rsidRPr="00707E37" w:rsidRDefault="0018131B" w:rsidP="00134A01">
            <w:r>
              <w:t>3</w:t>
            </w:r>
            <w:r w:rsidR="00134A01">
              <w:t>1 000</w:t>
            </w:r>
          </w:p>
        </w:tc>
      </w:tr>
      <w:tr w:rsidR="006C60E6" w:rsidRPr="000631E1" w14:paraId="6021FBC1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0160ECF0" w14:textId="42F23653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6E57AD" w14:textId="35F03D6E" w:rsidR="006C60E6" w:rsidRDefault="006C60E6" w:rsidP="006C60E6">
            <w:pPr>
              <w:rPr>
                <w:bCs/>
              </w:rPr>
            </w:pPr>
            <w:r w:rsidRPr="000631E1">
              <w:rPr>
                <w:bCs/>
              </w:rPr>
              <w:t>Время установления показаний: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26734B" w14:textId="5C717B5A" w:rsidR="006C60E6" w:rsidRDefault="006C60E6" w:rsidP="006C60E6">
            <w:r>
              <w:t>1,5с</w:t>
            </w:r>
          </w:p>
        </w:tc>
      </w:tr>
      <w:tr w:rsidR="006C60E6" w:rsidRPr="000631E1" w14:paraId="60272AF2" w14:textId="77777777" w:rsidTr="00A82CA0">
        <w:trPr>
          <w:gridAfter w:val="1"/>
          <w:wAfter w:w="15" w:type="dxa"/>
        </w:trPr>
        <w:tc>
          <w:tcPr>
            <w:tcW w:w="846" w:type="dxa"/>
          </w:tcPr>
          <w:p w14:paraId="29770396" w14:textId="2AD3F24B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1.9.9</w:t>
            </w:r>
          </w:p>
        </w:tc>
        <w:tc>
          <w:tcPr>
            <w:tcW w:w="5103" w:type="dxa"/>
            <w:shd w:val="clear" w:color="auto" w:fill="auto"/>
          </w:tcPr>
          <w:p w14:paraId="55D15899" w14:textId="08961619" w:rsidR="006C60E6" w:rsidRDefault="006C60E6" w:rsidP="006C60E6">
            <w:pPr>
              <w:rPr>
                <w:bCs/>
              </w:rPr>
            </w:pPr>
            <w:r>
              <w:rPr>
                <w:bCs/>
              </w:rPr>
              <w:t>Тип ю</w:t>
            </w:r>
            <w:r w:rsidRPr="000631E1">
              <w:rPr>
                <w:bCs/>
              </w:rPr>
              <w:t>стировк</w:t>
            </w:r>
            <w:r>
              <w:rPr>
                <w:bCs/>
              </w:rPr>
              <w:t>и весов</w:t>
            </w:r>
            <w:r w:rsidRPr="000631E1">
              <w:rPr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40CDE2" w14:textId="00DA6DDD" w:rsidR="006C60E6" w:rsidRDefault="006C60E6" w:rsidP="006C60E6">
            <w:r w:rsidRPr="000631E1">
              <w:t xml:space="preserve">полуавтоматическая </w:t>
            </w:r>
            <w:r>
              <w:t>встроенной гирей</w:t>
            </w:r>
          </w:p>
        </w:tc>
      </w:tr>
      <w:tr w:rsidR="006C60E6" w:rsidRPr="000631E1" w14:paraId="5BA4C171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1B941051" w14:textId="72655B87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1.9.10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42B896" w14:textId="56B57447" w:rsidR="006C60E6" w:rsidRDefault="006C60E6" w:rsidP="006C60E6">
            <w:pPr>
              <w:rPr>
                <w:bCs/>
              </w:rPr>
            </w:pPr>
            <w:r w:rsidRPr="000631E1">
              <w:rPr>
                <w:bCs/>
              </w:rPr>
              <w:t xml:space="preserve">Функция </w:t>
            </w:r>
            <w:r>
              <w:rPr>
                <w:bCs/>
              </w:rPr>
              <w:t xml:space="preserve">автоматической юстировки </w:t>
            </w:r>
            <w:r w:rsidRPr="000631E1">
              <w:rPr>
                <w:bCs/>
              </w:rPr>
              <w:t>при изменении температуры окружающей среды или через заданные промежутки времени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B01F13" w14:textId="0A3A9C18" w:rsidR="006C60E6" w:rsidRPr="00707E37" w:rsidRDefault="006C60E6" w:rsidP="006C60E6">
            <w:r>
              <w:t>нет</w:t>
            </w:r>
          </w:p>
        </w:tc>
      </w:tr>
      <w:tr w:rsidR="006C60E6" w:rsidRPr="000631E1" w14:paraId="220A4C83" w14:textId="77777777" w:rsidTr="00A82CA0">
        <w:trPr>
          <w:gridAfter w:val="1"/>
          <w:wAfter w:w="15" w:type="dxa"/>
        </w:trPr>
        <w:tc>
          <w:tcPr>
            <w:tcW w:w="846" w:type="dxa"/>
          </w:tcPr>
          <w:p w14:paraId="3D9E8E6B" w14:textId="1A87DD13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CA806E" w14:textId="0582EA90" w:rsidR="006C60E6" w:rsidRDefault="006C60E6" w:rsidP="006C60E6">
            <w:pPr>
              <w:rPr>
                <w:bCs/>
              </w:rPr>
            </w:pPr>
            <w:r w:rsidRPr="000631E1">
              <w:rPr>
                <w:bCs/>
              </w:rPr>
              <w:t xml:space="preserve">Встроенная система контроля перегрузки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ADC278" w14:textId="0A6D3F60" w:rsidR="006C60E6" w:rsidRPr="00707E37" w:rsidRDefault="006C60E6" w:rsidP="006C60E6">
            <w:r w:rsidRPr="000631E1">
              <w:t>наличие</w:t>
            </w:r>
          </w:p>
        </w:tc>
      </w:tr>
      <w:tr w:rsidR="006C60E6" w:rsidRPr="000631E1" w14:paraId="7DEF56F3" w14:textId="77777777" w:rsidTr="007642B5">
        <w:trPr>
          <w:gridAfter w:val="1"/>
          <w:wAfter w:w="15" w:type="dxa"/>
        </w:trPr>
        <w:tc>
          <w:tcPr>
            <w:tcW w:w="846" w:type="dxa"/>
          </w:tcPr>
          <w:p w14:paraId="2ED75D5D" w14:textId="36F8C209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2597CC" w14:textId="1C250E09" w:rsidR="006C60E6" w:rsidRDefault="006C60E6" w:rsidP="006C60E6">
            <w:pPr>
              <w:rPr>
                <w:bCs/>
              </w:rPr>
            </w:pPr>
            <w:r>
              <w:rPr>
                <w:bCs/>
              </w:rPr>
              <w:t>Устройство слежения за нулем (</w:t>
            </w:r>
            <w:proofErr w:type="spellStart"/>
            <w:r>
              <w:rPr>
                <w:bCs/>
              </w:rPr>
              <w:t>Автоноль</w:t>
            </w:r>
            <w:proofErr w:type="spellEnd"/>
            <w:r>
              <w:rPr>
                <w:bCs/>
              </w:rPr>
              <w:t>) и вспомогательное показывающее устройство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3D2CE0" w14:textId="54981FAC" w:rsidR="006C60E6" w:rsidRPr="00707E37" w:rsidRDefault="006C60E6" w:rsidP="006C60E6">
            <w:r>
              <w:t>наличие</w:t>
            </w:r>
          </w:p>
        </w:tc>
      </w:tr>
      <w:tr w:rsidR="006C60E6" w:rsidRPr="000631E1" w14:paraId="328C1324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67AA53D8" w14:textId="51CC81DF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5F64A2" w14:textId="6B03F05C" w:rsidR="006C60E6" w:rsidRDefault="006C60E6" w:rsidP="006C60E6">
            <w:pPr>
              <w:rPr>
                <w:bCs/>
              </w:rPr>
            </w:pPr>
            <w:r w:rsidRPr="000631E1">
              <w:t>Выборка массы тары</w:t>
            </w:r>
            <w:r>
              <w:t xml:space="preserve"> во всем диапазоне взвешивания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A44230" w14:textId="1128E253" w:rsidR="006C60E6" w:rsidRPr="00707E37" w:rsidRDefault="006C60E6" w:rsidP="006C60E6">
            <w:r>
              <w:t>наличие</w:t>
            </w:r>
          </w:p>
        </w:tc>
      </w:tr>
      <w:tr w:rsidR="006C60E6" w:rsidRPr="000631E1" w14:paraId="0D2EB5E8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1B3C8C4F" w14:textId="4DFC2D31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DF7BAD" w14:textId="687F4904" w:rsidR="006C60E6" w:rsidRDefault="006C60E6" w:rsidP="006C60E6">
            <w:pPr>
              <w:rPr>
                <w:bCs/>
              </w:rPr>
            </w:pPr>
            <w:r w:rsidRPr="000631E1">
              <w:t>Программа переключения единиц (</w:t>
            </w:r>
            <w:r w:rsidRPr="000631E1">
              <w:rPr>
                <w:lang w:val="en-US"/>
              </w:rPr>
              <w:t>g</w:t>
            </w:r>
            <w:r>
              <w:t xml:space="preserve">, </w:t>
            </w:r>
            <w:proofErr w:type="spellStart"/>
            <w:r w:rsidRPr="000631E1">
              <w:rPr>
                <w:lang w:val="en-US"/>
              </w:rPr>
              <w:t>ct</w:t>
            </w:r>
            <w:proofErr w:type="spellEnd"/>
            <w:r>
              <w:t xml:space="preserve"> и др.</w:t>
            </w:r>
            <w:r w:rsidRPr="000631E1"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9898E8" w14:textId="76210780" w:rsidR="006C60E6" w:rsidRPr="00707E37" w:rsidRDefault="006C60E6" w:rsidP="006C60E6">
            <w:r w:rsidRPr="000631E1">
              <w:t>наличие</w:t>
            </w:r>
          </w:p>
        </w:tc>
      </w:tr>
      <w:tr w:rsidR="006C60E6" w:rsidRPr="000631E1" w14:paraId="58DC5589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2BB7AA43" w14:textId="2074891F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0B84E9" w14:textId="6C29ACAA" w:rsidR="006C60E6" w:rsidRPr="000631E1" w:rsidRDefault="006C60E6" w:rsidP="006C60E6">
            <w:pPr>
              <w:rPr>
                <w:bCs/>
              </w:rPr>
            </w:pPr>
            <w:r>
              <w:t>Функция тарирования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F6BDCE" w14:textId="15D1D6A5" w:rsidR="006C60E6" w:rsidRPr="000631E1" w:rsidRDefault="006C60E6" w:rsidP="006C60E6">
            <w:r>
              <w:t>наличие</w:t>
            </w:r>
          </w:p>
        </w:tc>
      </w:tr>
      <w:tr w:rsidR="006C60E6" w:rsidRPr="000631E1" w14:paraId="3B89B429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7754FD57" w14:textId="5BA46128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87E3E6" w14:textId="2E24262C" w:rsidR="006C60E6" w:rsidRDefault="006C60E6" w:rsidP="006C60E6">
            <w:pPr>
              <w:rPr>
                <w:bCs/>
              </w:rPr>
            </w:pPr>
            <w:r>
              <w:t xml:space="preserve">Функция </w:t>
            </w:r>
            <w:proofErr w:type="spellStart"/>
            <w:r>
              <w:t>компарирования</w:t>
            </w:r>
            <w:proofErr w:type="spellEnd"/>
            <w:r>
              <w:t xml:space="preserve"> (сравнения по пороговым значениям)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3EBA9C" w14:textId="3BD94299" w:rsidR="006C60E6" w:rsidRPr="00707E37" w:rsidRDefault="006C60E6" w:rsidP="006C60E6">
            <w:r>
              <w:t>наличие</w:t>
            </w:r>
          </w:p>
        </w:tc>
      </w:tr>
      <w:tr w:rsidR="006C60E6" w:rsidRPr="000631E1" w14:paraId="204B8B5D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287BF723" w14:textId="4C302D7F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6C4C9F7" w14:textId="18DCAE8B" w:rsidR="006C60E6" w:rsidRDefault="006C60E6" w:rsidP="006C60E6">
            <w:pPr>
              <w:rPr>
                <w:bCs/>
              </w:rPr>
            </w:pPr>
            <w:r>
              <w:rPr>
                <w:szCs w:val="144"/>
              </w:rPr>
              <w:t>Режим добавления (</w:t>
            </w:r>
            <w:proofErr w:type="spellStart"/>
            <w:r>
              <w:rPr>
                <w:szCs w:val="144"/>
              </w:rPr>
              <w:t>насыпания</w:t>
            </w:r>
            <w:proofErr w:type="spellEnd"/>
            <w:r>
              <w:rPr>
                <w:szCs w:val="144"/>
              </w:rPr>
              <w:t>/подливания)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684D0D0" w14:textId="6520BE7F" w:rsidR="006C60E6" w:rsidRPr="00707E37" w:rsidRDefault="006C60E6" w:rsidP="006C60E6">
            <w:r>
              <w:t>наличие</w:t>
            </w:r>
          </w:p>
        </w:tc>
      </w:tr>
      <w:tr w:rsidR="006C60E6" w:rsidRPr="000631E1" w14:paraId="01EC6588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5EC07518" w14:textId="6F4E458A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591175" w14:textId="3438EA3A" w:rsidR="006C60E6" w:rsidRDefault="006C60E6" w:rsidP="006C60E6">
            <w:pPr>
              <w:rPr>
                <w:bCs/>
              </w:rPr>
            </w:pPr>
            <w:r>
              <w:rPr>
                <w:szCs w:val="144"/>
              </w:rPr>
              <w:t>Режим взвешивания нестабильных образцов (усреднение)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FF7306" w14:textId="067E6F9E" w:rsidR="006C60E6" w:rsidRPr="00707E37" w:rsidRDefault="006C60E6" w:rsidP="006C60E6">
            <w:r>
              <w:t>наличие</w:t>
            </w:r>
          </w:p>
        </w:tc>
      </w:tr>
      <w:tr w:rsidR="006C60E6" w:rsidRPr="000631E1" w14:paraId="50FC829B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7CE4341C" w14:textId="46ABE8C0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1.9.19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B02249" w14:textId="3B8CAAE2" w:rsidR="006C60E6" w:rsidRDefault="006C60E6" w:rsidP="006C60E6">
            <w:r>
              <w:rPr>
                <w:szCs w:val="144"/>
              </w:rPr>
              <w:t>Программа рецептурного взвешивания (взвешивание многокомпонентной смеси)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5203E22" w14:textId="1E847991" w:rsidR="006C60E6" w:rsidRDefault="006C60E6" w:rsidP="006C60E6">
            <w:r>
              <w:t>наличие</w:t>
            </w:r>
          </w:p>
        </w:tc>
      </w:tr>
      <w:tr w:rsidR="006C60E6" w:rsidRPr="000631E1" w14:paraId="647A73B1" w14:textId="77777777" w:rsidTr="00E80E3C">
        <w:trPr>
          <w:gridAfter w:val="1"/>
          <w:wAfter w:w="15" w:type="dxa"/>
        </w:trPr>
        <w:tc>
          <w:tcPr>
            <w:tcW w:w="846" w:type="dxa"/>
          </w:tcPr>
          <w:p w14:paraId="30D52564" w14:textId="4C0CE62A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08467D" w14:textId="5B3884DE" w:rsidR="006C60E6" w:rsidRPr="000631E1" w:rsidRDefault="006C60E6" w:rsidP="006C60E6">
            <w:pPr>
              <w:rPr>
                <w:szCs w:val="144"/>
              </w:rPr>
            </w:pPr>
            <w:r w:rsidRPr="000631E1">
              <w:rPr>
                <w:szCs w:val="144"/>
              </w:rPr>
              <w:t>Программа подсчета количества однородных деталей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852F74" w14:textId="224E26A5" w:rsidR="006C60E6" w:rsidRPr="000631E1" w:rsidRDefault="006C60E6" w:rsidP="006C60E6">
            <w:r w:rsidRPr="000631E1">
              <w:t>наличие</w:t>
            </w:r>
          </w:p>
        </w:tc>
      </w:tr>
      <w:tr w:rsidR="006C60E6" w:rsidRPr="000631E1" w14:paraId="057380F1" w14:textId="77777777" w:rsidTr="00E80E3C">
        <w:trPr>
          <w:gridAfter w:val="1"/>
          <w:wAfter w:w="15" w:type="dxa"/>
        </w:trPr>
        <w:tc>
          <w:tcPr>
            <w:tcW w:w="846" w:type="dxa"/>
          </w:tcPr>
          <w:p w14:paraId="70A0A45A" w14:textId="25E6BFFD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CE13D1" w14:textId="2B2D544C" w:rsidR="006C60E6" w:rsidRPr="000631E1" w:rsidRDefault="006C60E6" w:rsidP="006C60E6">
            <w:pPr>
              <w:rPr>
                <w:szCs w:val="144"/>
              </w:rPr>
            </w:pPr>
            <w:r w:rsidRPr="000631E1">
              <w:t>Про</w:t>
            </w:r>
            <w:r>
              <w:t>грамма взвешивания в процентах</w:t>
            </w:r>
            <w:r w:rsidRPr="000631E1">
              <w:t xml:space="preserve"> от значения ранее взвешенной массы, принимаемой за 100%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DB3455" w14:textId="05079E9C" w:rsidR="006C60E6" w:rsidRPr="000631E1" w:rsidRDefault="006C60E6" w:rsidP="006C60E6">
            <w:r w:rsidRPr="000631E1">
              <w:t>наличие</w:t>
            </w:r>
          </w:p>
        </w:tc>
      </w:tr>
      <w:tr w:rsidR="006C60E6" w:rsidRPr="000631E1" w14:paraId="0423B114" w14:textId="77777777" w:rsidTr="00E80E3C">
        <w:trPr>
          <w:gridAfter w:val="1"/>
          <w:wAfter w:w="15" w:type="dxa"/>
        </w:trPr>
        <w:tc>
          <w:tcPr>
            <w:tcW w:w="846" w:type="dxa"/>
          </w:tcPr>
          <w:p w14:paraId="53D56AF5" w14:textId="20600183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750B93" w14:textId="105C8697" w:rsidR="006C60E6" w:rsidRDefault="006C60E6" w:rsidP="006C60E6">
            <w:pPr>
              <w:rPr>
                <w:szCs w:val="144"/>
              </w:rPr>
            </w:pPr>
            <w:r>
              <w:t>Функция суммирования масс поочередно взвешенных компонентов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49E6AF" w14:textId="48A40002" w:rsidR="006C60E6" w:rsidRDefault="006C60E6" w:rsidP="006C60E6">
            <w:r>
              <w:t>наличие</w:t>
            </w:r>
          </w:p>
        </w:tc>
      </w:tr>
      <w:tr w:rsidR="006C60E6" w:rsidRPr="000631E1" w14:paraId="4F6482A7" w14:textId="77777777" w:rsidTr="00E80E3C">
        <w:trPr>
          <w:gridAfter w:val="1"/>
          <w:wAfter w:w="15" w:type="dxa"/>
        </w:trPr>
        <w:tc>
          <w:tcPr>
            <w:tcW w:w="846" w:type="dxa"/>
          </w:tcPr>
          <w:p w14:paraId="6E5621A2" w14:textId="1E26C5B3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55269B" w14:textId="56A12C8F" w:rsidR="006C60E6" w:rsidRDefault="006C60E6" w:rsidP="006C60E6">
            <w:r w:rsidRPr="000631E1">
              <w:rPr>
                <w:bCs/>
              </w:rPr>
              <w:t>Возможность взвешивания под весами при помощи поддонного крюка</w:t>
            </w:r>
            <w:r>
              <w:rPr>
                <w:bCs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B6F1BB" w14:textId="00375001" w:rsidR="006C60E6" w:rsidRDefault="006C60E6" w:rsidP="006C60E6">
            <w:r>
              <w:t>поддонный крюк (опция)</w:t>
            </w:r>
          </w:p>
        </w:tc>
      </w:tr>
      <w:tr w:rsidR="006C60E6" w:rsidRPr="000631E1" w14:paraId="2BEDF003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5A5A1E3F" w14:textId="507B25F7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473991" w14:textId="6F49CCD7" w:rsidR="006C60E6" w:rsidRDefault="006C60E6" w:rsidP="006C60E6">
            <w:r w:rsidRPr="000631E1">
              <w:t>Программа адаптации весов к внешним условиям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7851FC" w14:textId="7D444F82" w:rsidR="006C60E6" w:rsidRDefault="006C60E6" w:rsidP="006C60E6">
            <w:r w:rsidRPr="000631E1">
              <w:t>наличие</w:t>
            </w:r>
          </w:p>
        </w:tc>
      </w:tr>
      <w:tr w:rsidR="006C60E6" w:rsidRPr="000631E1" w14:paraId="4021EEE2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5EA00D07" w14:textId="1F6C4894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20A214" w14:textId="40AB34B9" w:rsidR="006C60E6" w:rsidRDefault="006C60E6" w:rsidP="006C60E6">
            <w:r w:rsidRPr="000058C6">
              <w:t>Гибкая система защиты от вибрации при взвешивании в нестабильных условиях с возможностью быстрой настройки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F6BF9F" w14:textId="031278D9" w:rsidR="006C60E6" w:rsidRDefault="006C60E6" w:rsidP="006C60E6">
            <w:r>
              <w:t>наличие</w:t>
            </w:r>
          </w:p>
        </w:tc>
      </w:tr>
      <w:tr w:rsidR="006C60E6" w:rsidRPr="000631E1" w14:paraId="13DBD263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6F42346D" w14:textId="1829130F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E23F75" w14:textId="13998C61" w:rsidR="006C60E6" w:rsidRDefault="006C60E6" w:rsidP="00BC6868">
            <w:r>
              <w:t xml:space="preserve">Режим самотестирования весов при их включении 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center"/>
          </w:tcPr>
          <w:p w14:paraId="57A9457E" w14:textId="45C5CEAD" w:rsidR="006C60E6" w:rsidRDefault="006C60E6" w:rsidP="006C60E6">
            <w:r>
              <w:t>наличие</w:t>
            </w:r>
          </w:p>
        </w:tc>
      </w:tr>
      <w:tr w:rsidR="006C60E6" w:rsidRPr="000631E1" w14:paraId="33E55C1A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4A4BCDE6" w14:textId="7ACCF040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26D09D" w14:textId="50968AB4" w:rsidR="006C60E6" w:rsidRDefault="006C60E6" w:rsidP="006C60E6">
            <w:r>
              <w:t>Встроенный и</w:t>
            </w:r>
            <w:r w:rsidRPr="000631E1">
              <w:t xml:space="preserve">нтерфейс для связи с </w:t>
            </w:r>
            <w:r>
              <w:t>периферийными устройствами и компьютером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1DEBA1" w14:textId="639D8A65" w:rsidR="006C60E6" w:rsidRDefault="006C60E6" w:rsidP="006C60E6">
            <w:r w:rsidRPr="000631E1">
              <w:rPr>
                <w:lang w:val="en-US"/>
              </w:rPr>
              <w:t>RS</w:t>
            </w:r>
            <w:r w:rsidRPr="00872975">
              <w:t>-232</w:t>
            </w:r>
            <w:r w:rsidRPr="000631E1">
              <w:rPr>
                <w:lang w:val="en-US"/>
              </w:rPr>
              <w:t>C</w:t>
            </w:r>
            <w:r w:rsidRPr="00872975">
              <w:t xml:space="preserve">, </w:t>
            </w:r>
            <w:r>
              <w:rPr>
                <w:lang w:val="en-US"/>
              </w:rPr>
              <w:t>USB</w:t>
            </w:r>
            <w:r w:rsidRPr="00872975">
              <w:t>(</w:t>
            </w:r>
            <w:r>
              <w:rPr>
                <w:lang w:val="en-US"/>
              </w:rPr>
              <w:t>B</w:t>
            </w:r>
            <w:r>
              <w:t>)</w:t>
            </w:r>
          </w:p>
        </w:tc>
      </w:tr>
      <w:tr w:rsidR="006C60E6" w:rsidRPr="000631E1" w14:paraId="1EBF3843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164EBE03" w14:textId="3AABEBD7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DC39E7" w14:textId="5D7BD274" w:rsidR="006C60E6" w:rsidRPr="000058C6" w:rsidRDefault="006C60E6" w:rsidP="006C60E6">
            <w:r>
              <w:t>Возможность дооснащения внешним интерфейсом E</w:t>
            </w:r>
            <w:r>
              <w:rPr>
                <w:lang w:val="en-US"/>
              </w:rPr>
              <w:t>THERNET</w:t>
            </w:r>
            <w:r>
              <w:t xml:space="preserve"> (опция)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A63154" w14:textId="7245A094" w:rsidR="006C60E6" w:rsidRDefault="006C60E6" w:rsidP="006C60E6">
            <w:r>
              <w:t>наличие</w:t>
            </w:r>
          </w:p>
        </w:tc>
      </w:tr>
      <w:tr w:rsidR="006C60E6" w:rsidRPr="000631E1" w14:paraId="2D786DAD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0F7BBB3D" w14:textId="708369D3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1.9.29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2E31F1" w14:textId="77777777" w:rsidR="006C60E6" w:rsidRDefault="006C60E6" w:rsidP="006C60E6">
            <w:r>
              <w:t xml:space="preserve">Вывод результатов юстировки и измерений, даты/времени и </w:t>
            </w:r>
            <w:r>
              <w:rPr>
                <w:lang w:val="en-US"/>
              </w:rPr>
              <w:t>ID</w:t>
            </w:r>
            <w:r w:rsidRPr="00A76AFE">
              <w:t xml:space="preserve"> </w:t>
            </w:r>
            <w:r>
              <w:t>весов на дисплей весов</w:t>
            </w:r>
          </w:p>
          <w:p w14:paraId="18CABA6D" w14:textId="2B3EE536" w:rsidR="006C60E6" w:rsidRPr="000058C6" w:rsidRDefault="006C60E6" w:rsidP="006C60E6">
            <w:r>
              <w:t>с возможностью их передачи на ПК или совместимый принтер (опция)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45EA1F8" w14:textId="26EC096F" w:rsidR="006C60E6" w:rsidRDefault="006C60E6" w:rsidP="006C60E6">
            <w:r>
              <w:t>наличие</w:t>
            </w:r>
          </w:p>
        </w:tc>
      </w:tr>
      <w:tr w:rsidR="006C60E6" w:rsidRPr="000631E1" w14:paraId="494C272F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73B1BC06" w14:textId="7C7FB1DE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1.9.30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872666" w14:textId="48329F5F" w:rsidR="006C60E6" w:rsidRDefault="006C60E6" w:rsidP="006C60E6">
            <w:r>
              <w:t>Звуковой сигнал (</w:t>
            </w:r>
            <w:proofErr w:type="spellStart"/>
            <w:r>
              <w:t>вкл</w:t>
            </w:r>
            <w:proofErr w:type="spellEnd"/>
            <w:r>
              <w:t>/</w:t>
            </w:r>
            <w:proofErr w:type="spellStart"/>
            <w:r>
              <w:t>выкл</w:t>
            </w:r>
            <w:proofErr w:type="spellEnd"/>
            <w: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D8C00A" w14:textId="5918D441" w:rsidR="006C60E6" w:rsidRDefault="006C60E6" w:rsidP="006C60E6">
            <w:r>
              <w:t>наличие</w:t>
            </w:r>
          </w:p>
        </w:tc>
      </w:tr>
      <w:tr w:rsidR="006C60E6" w:rsidRPr="000631E1" w14:paraId="5BA127C2" w14:textId="77777777" w:rsidTr="00C25410">
        <w:trPr>
          <w:gridAfter w:val="1"/>
          <w:wAfter w:w="15" w:type="dxa"/>
        </w:trPr>
        <w:tc>
          <w:tcPr>
            <w:tcW w:w="846" w:type="dxa"/>
            <w:vAlign w:val="center"/>
          </w:tcPr>
          <w:p w14:paraId="381C6357" w14:textId="49D79958" w:rsidR="006C60E6" w:rsidRDefault="006C60E6" w:rsidP="006C60E6">
            <w:pPr>
              <w:jc w:val="center"/>
              <w:rPr>
                <w:bCs/>
              </w:rPr>
            </w:pPr>
            <w:r>
              <w:t>1.9.31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41BDC3E" w14:textId="2893AC2A" w:rsidR="006C60E6" w:rsidRDefault="006C60E6" w:rsidP="006C60E6">
            <w:r>
              <w:t>ПО для протоколирования результатов взвешивания на ПК и управления весами с ПК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DD15FC" w14:textId="444085F9" w:rsidR="006C60E6" w:rsidRPr="000631E1" w:rsidRDefault="006C60E6" w:rsidP="006C60E6">
            <w:pPr>
              <w:rPr>
                <w:lang w:val="en-US"/>
              </w:rPr>
            </w:pPr>
            <w:r>
              <w:t>наличие</w:t>
            </w:r>
          </w:p>
        </w:tc>
      </w:tr>
      <w:tr w:rsidR="006C60E6" w:rsidRPr="000631E1" w14:paraId="4346C214" w14:textId="77777777" w:rsidTr="00507DBD">
        <w:trPr>
          <w:gridAfter w:val="1"/>
          <w:wAfter w:w="15" w:type="dxa"/>
        </w:trPr>
        <w:tc>
          <w:tcPr>
            <w:tcW w:w="846" w:type="dxa"/>
          </w:tcPr>
          <w:p w14:paraId="29C7829E" w14:textId="7FD1488C" w:rsidR="006C60E6" w:rsidRDefault="006C60E6" w:rsidP="006C60E6">
            <w:pPr>
              <w:jc w:val="center"/>
            </w:pPr>
            <w:r>
              <w:t>1.9.32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EA9F71" w14:textId="7A607C91" w:rsidR="006C60E6" w:rsidRDefault="006C60E6" w:rsidP="006C60E6">
            <w:r>
              <w:t>Меню с русскими и международными символами (рус/</w:t>
            </w:r>
            <w:proofErr w:type="spellStart"/>
            <w:r>
              <w:t>англ</w:t>
            </w:r>
            <w:proofErr w:type="spellEnd"/>
            <w: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F3AD28" w14:textId="6297C215" w:rsidR="006C60E6" w:rsidRDefault="006C60E6" w:rsidP="006C60E6">
            <w:r>
              <w:t>наличие</w:t>
            </w:r>
          </w:p>
        </w:tc>
      </w:tr>
      <w:tr w:rsidR="006C60E6" w:rsidRPr="000631E1" w14:paraId="18B6515E" w14:textId="77777777" w:rsidTr="00CA246E">
        <w:trPr>
          <w:gridAfter w:val="1"/>
          <w:wAfter w:w="15" w:type="dxa"/>
        </w:trPr>
        <w:tc>
          <w:tcPr>
            <w:tcW w:w="846" w:type="dxa"/>
          </w:tcPr>
          <w:p w14:paraId="008D887B" w14:textId="1AD919C6" w:rsidR="006C60E6" w:rsidRDefault="006C60E6" w:rsidP="006C60E6">
            <w:pPr>
              <w:jc w:val="center"/>
              <w:rPr>
                <w:bCs/>
              </w:rPr>
            </w:pPr>
            <w:r>
              <w:t>1.9.33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C50F41" w14:textId="72FD7FC2" w:rsidR="006C60E6" w:rsidRPr="001E7BD3" w:rsidRDefault="006C60E6" w:rsidP="006C60E6">
            <w:r w:rsidRPr="0095432D">
              <w:t>Встроенные часы (дата, время)</w:t>
            </w:r>
            <w:r>
              <w:t>, отображающиеся на дисплее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E71FA9" w14:textId="021B3768" w:rsidR="006C60E6" w:rsidRDefault="006C60E6" w:rsidP="006C60E6">
            <w:r w:rsidRPr="000631E1">
              <w:t>наличие</w:t>
            </w:r>
          </w:p>
        </w:tc>
      </w:tr>
      <w:tr w:rsidR="006C60E6" w:rsidRPr="000631E1" w14:paraId="49988362" w14:textId="77777777" w:rsidTr="009C049C">
        <w:trPr>
          <w:gridAfter w:val="1"/>
          <w:wAfter w:w="15" w:type="dxa"/>
        </w:trPr>
        <w:tc>
          <w:tcPr>
            <w:tcW w:w="846" w:type="dxa"/>
          </w:tcPr>
          <w:p w14:paraId="2E370AA9" w14:textId="15BE7E99" w:rsidR="006C60E6" w:rsidRDefault="006C60E6" w:rsidP="006C60E6">
            <w:pPr>
              <w:rPr>
                <w:bCs/>
              </w:rPr>
            </w:pPr>
            <w:r>
              <w:t>1.9.34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A0C3FF" w14:textId="7F55491D" w:rsidR="006C60E6" w:rsidRPr="00805D2B" w:rsidRDefault="006C60E6" w:rsidP="006C60E6">
            <w:r>
              <w:t>Высококонтрастный ЖК-дисплей с крупными легко читаемыми символами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8BD5DF" w14:textId="05E2D965" w:rsidR="006C60E6" w:rsidRPr="00700B05" w:rsidRDefault="006C60E6" w:rsidP="006C60E6">
            <w:r>
              <w:t>наличие</w:t>
            </w:r>
          </w:p>
        </w:tc>
      </w:tr>
      <w:tr w:rsidR="006C60E6" w:rsidRPr="000631E1" w14:paraId="206CD9C1" w14:textId="77777777" w:rsidTr="00A70320">
        <w:trPr>
          <w:gridAfter w:val="1"/>
          <w:wAfter w:w="15" w:type="dxa"/>
        </w:trPr>
        <w:tc>
          <w:tcPr>
            <w:tcW w:w="846" w:type="dxa"/>
          </w:tcPr>
          <w:p w14:paraId="43340116" w14:textId="480B79DD" w:rsidR="006C60E6" w:rsidRDefault="006C60E6" w:rsidP="006C60E6">
            <w:pPr>
              <w:jc w:val="center"/>
              <w:rPr>
                <w:bCs/>
              </w:rPr>
            </w:pPr>
            <w:r>
              <w:t>1.9.35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1A7CEA" w14:textId="6ABAB4E8" w:rsidR="006C60E6" w:rsidRDefault="006C60E6" w:rsidP="006C60E6">
            <w:r>
              <w:t>Регулировка подсветки дисплея (</w:t>
            </w:r>
            <w:proofErr w:type="spellStart"/>
            <w:r>
              <w:t>вкл</w:t>
            </w:r>
            <w:proofErr w:type="spellEnd"/>
            <w:r>
              <w:t>/</w:t>
            </w:r>
            <w:proofErr w:type="spellStart"/>
            <w:r>
              <w:t>выкл</w:t>
            </w:r>
            <w:proofErr w:type="spellEnd"/>
            <w: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36E145" w14:textId="17BB117C" w:rsidR="006C60E6" w:rsidRPr="00700B05" w:rsidRDefault="006C60E6" w:rsidP="006C60E6">
            <w:r>
              <w:t>наличие</w:t>
            </w:r>
          </w:p>
        </w:tc>
      </w:tr>
      <w:tr w:rsidR="006C60E6" w:rsidRPr="000631E1" w14:paraId="7D74AC25" w14:textId="77777777" w:rsidTr="009F37FD">
        <w:trPr>
          <w:gridAfter w:val="1"/>
          <w:wAfter w:w="15" w:type="dxa"/>
        </w:trPr>
        <w:tc>
          <w:tcPr>
            <w:tcW w:w="846" w:type="dxa"/>
          </w:tcPr>
          <w:p w14:paraId="3BED440E" w14:textId="7B4EFBA8" w:rsidR="006C60E6" w:rsidRDefault="006C60E6" w:rsidP="006C60E6">
            <w:pPr>
              <w:jc w:val="center"/>
              <w:rPr>
                <w:bCs/>
              </w:rPr>
            </w:pPr>
            <w:r>
              <w:t>1.9.36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588E20" w14:textId="7E9A766B" w:rsidR="006C60E6" w:rsidRDefault="006C60E6" w:rsidP="006C60E6">
            <w:r>
              <w:t xml:space="preserve">Память результатов юстировки (калибровки) и результатов взвешивания (до 999 ед., </w:t>
            </w:r>
            <w:proofErr w:type="spellStart"/>
            <w:r>
              <w:rPr>
                <w:lang w:val="en-US"/>
              </w:rPr>
              <w:t>Aliby</w:t>
            </w:r>
            <w:proofErr w:type="spellEnd"/>
            <w: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512E94" w14:textId="06BDE5CE" w:rsidR="006C60E6" w:rsidRDefault="006C60E6" w:rsidP="006C60E6">
            <w:r>
              <w:t>наличие</w:t>
            </w:r>
          </w:p>
        </w:tc>
      </w:tr>
      <w:tr w:rsidR="006C60E6" w:rsidRPr="000631E1" w14:paraId="785538AC" w14:textId="77777777" w:rsidTr="005273C0">
        <w:trPr>
          <w:gridAfter w:val="1"/>
          <w:wAfter w:w="15" w:type="dxa"/>
        </w:trPr>
        <w:tc>
          <w:tcPr>
            <w:tcW w:w="846" w:type="dxa"/>
          </w:tcPr>
          <w:p w14:paraId="54147E3F" w14:textId="20195D36" w:rsidR="006C60E6" w:rsidRDefault="006C60E6" w:rsidP="006C60E6">
            <w:pPr>
              <w:jc w:val="center"/>
            </w:pPr>
            <w:r>
              <w:lastRenderedPageBreak/>
              <w:t>1.9.37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3C2C4D" w14:textId="3E25B7EC" w:rsidR="006C60E6" w:rsidRDefault="006C60E6" w:rsidP="006C60E6">
            <w:r>
              <w:t xml:space="preserve">Корпус весов из особо прочного пластика </w:t>
            </w:r>
            <w:r w:rsidRPr="00A20C63">
              <w:t xml:space="preserve"> </w:t>
            </w:r>
            <w:r>
              <w:rPr>
                <w:lang w:val="en-US"/>
              </w:rPr>
              <w:t>ABS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7C51A6" w14:textId="480DB964" w:rsidR="006C60E6" w:rsidRDefault="006C60E6" w:rsidP="006C60E6">
            <w:r>
              <w:t>наличие</w:t>
            </w:r>
          </w:p>
        </w:tc>
      </w:tr>
      <w:tr w:rsidR="006C60E6" w:rsidRPr="000631E1" w14:paraId="1DF109FC" w14:textId="77777777" w:rsidTr="003A0324">
        <w:trPr>
          <w:gridAfter w:val="1"/>
          <w:wAfter w:w="15" w:type="dxa"/>
        </w:trPr>
        <w:tc>
          <w:tcPr>
            <w:tcW w:w="846" w:type="dxa"/>
          </w:tcPr>
          <w:p w14:paraId="20B97AB8" w14:textId="39E2EA9C" w:rsidR="006C60E6" w:rsidRPr="00433393" w:rsidRDefault="006C60E6" w:rsidP="006C60E6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1.9.38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A5A429" w14:textId="518E174E" w:rsidR="006C60E6" w:rsidRPr="00433393" w:rsidRDefault="006C60E6" w:rsidP="006C60E6">
            <w:pPr>
              <w:rPr>
                <w:highlight w:val="yellow"/>
              </w:rPr>
            </w:pPr>
            <w:r>
              <w:t>Основание корпуса из алюминиевого сплава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977F08" w14:textId="5320ED57" w:rsidR="006C60E6" w:rsidRPr="00433393" w:rsidRDefault="006C60E6" w:rsidP="006C60E6">
            <w:pPr>
              <w:rPr>
                <w:highlight w:val="yellow"/>
              </w:rPr>
            </w:pPr>
            <w:r>
              <w:t>наличие</w:t>
            </w:r>
          </w:p>
        </w:tc>
      </w:tr>
      <w:tr w:rsidR="006C60E6" w:rsidRPr="000631E1" w14:paraId="404667E9" w14:textId="77777777" w:rsidTr="003A0324">
        <w:trPr>
          <w:gridAfter w:val="1"/>
          <w:wAfter w:w="15" w:type="dxa"/>
        </w:trPr>
        <w:tc>
          <w:tcPr>
            <w:tcW w:w="846" w:type="dxa"/>
          </w:tcPr>
          <w:p w14:paraId="443F8740" w14:textId="514F2BBA" w:rsidR="006C60E6" w:rsidRDefault="006C60E6" w:rsidP="006C60E6">
            <w:pPr>
              <w:jc w:val="center"/>
            </w:pPr>
            <w:r>
              <w:t>1.9.39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348DEC" w14:textId="313E12ED" w:rsidR="006C60E6" w:rsidRPr="007D334D" w:rsidRDefault="006C60E6" w:rsidP="006C60E6">
            <w:r w:rsidRPr="00B66D65">
              <w:t xml:space="preserve">Возможность снятия электростатики в приборе с помощью </w:t>
            </w:r>
            <w:r>
              <w:t xml:space="preserve">его </w:t>
            </w:r>
            <w:r w:rsidRPr="00B66D65">
              <w:t xml:space="preserve">конструктивных особенностей </w:t>
            </w:r>
            <w:r>
              <w:t>и</w:t>
            </w:r>
            <w:r w:rsidRPr="00B66D65">
              <w:t xml:space="preserve"> </w:t>
            </w:r>
            <w:proofErr w:type="spellStart"/>
            <w:r w:rsidRPr="00B66D65">
              <w:t>схемотехники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14:paraId="7F35713F" w14:textId="3568CC4A" w:rsidR="006C60E6" w:rsidRDefault="006C60E6" w:rsidP="006C60E6">
            <w:r w:rsidRPr="00B66D65">
              <w:t>наличие</w:t>
            </w:r>
          </w:p>
        </w:tc>
      </w:tr>
      <w:tr w:rsidR="006C60E6" w:rsidRPr="000631E1" w14:paraId="3EEBC99D" w14:textId="77777777" w:rsidTr="007D334D">
        <w:trPr>
          <w:gridAfter w:val="1"/>
          <w:wAfter w:w="15" w:type="dxa"/>
          <w:trHeight w:val="70"/>
        </w:trPr>
        <w:tc>
          <w:tcPr>
            <w:tcW w:w="846" w:type="dxa"/>
          </w:tcPr>
          <w:p w14:paraId="0C5A98FB" w14:textId="654D5C3B" w:rsidR="006C60E6" w:rsidRDefault="006C60E6" w:rsidP="006C60E6">
            <w:pPr>
              <w:jc w:val="center"/>
              <w:rPr>
                <w:bCs/>
              </w:rPr>
            </w:pPr>
            <w:r>
              <w:t>1.9.40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AB8AB0" w14:textId="10720395" w:rsidR="006C60E6" w:rsidRPr="000631E1" w:rsidRDefault="006C60E6" w:rsidP="006C60E6">
            <w:pPr>
              <w:rPr>
                <w:bCs/>
              </w:rPr>
            </w:pPr>
            <w:r>
              <w:t xml:space="preserve">Устройство установки весов по уровню (пузырьковый уровень)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F42992" w14:textId="010036A9" w:rsidR="006C60E6" w:rsidRPr="000631E1" w:rsidRDefault="006C60E6" w:rsidP="006C60E6">
            <w:r>
              <w:t>наличие</w:t>
            </w:r>
          </w:p>
        </w:tc>
      </w:tr>
      <w:tr w:rsidR="006C60E6" w:rsidRPr="000631E1" w14:paraId="75719871" w14:textId="77777777" w:rsidTr="0032569C">
        <w:trPr>
          <w:gridAfter w:val="1"/>
          <w:wAfter w:w="15" w:type="dxa"/>
        </w:trPr>
        <w:tc>
          <w:tcPr>
            <w:tcW w:w="846" w:type="dxa"/>
          </w:tcPr>
          <w:p w14:paraId="39AF237E" w14:textId="63D81F38" w:rsidR="006C60E6" w:rsidRDefault="006C60E6" w:rsidP="006C60E6">
            <w:pPr>
              <w:jc w:val="center"/>
            </w:pPr>
            <w:r>
              <w:t>1.9.41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F15E89" w14:textId="003DA879" w:rsidR="006C60E6" w:rsidRDefault="006C60E6" w:rsidP="006C60E6">
            <w:r>
              <w:t>Защита от несанкционированной настройки и вмешательства (пломба)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C4655D" w14:textId="5874CA7A" w:rsidR="006C60E6" w:rsidRDefault="006C60E6" w:rsidP="006C60E6">
            <w:r>
              <w:t>наличие</w:t>
            </w:r>
          </w:p>
        </w:tc>
      </w:tr>
      <w:tr w:rsidR="006C60E6" w:rsidRPr="000631E1" w14:paraId="3C9FB4A9" w14:textId="77777777" w:rsidTr="0032569C">
        <w:trPr>
          <w:gridAfter w:val="1"/>
          <w:wAfter w:w="15" w:type="dxa"/>
        </w:trPr>
        <w:tc>
          <w:tcPr>
            <w:tcW w:w="846" w:type="dxa"/>
          </w:tcPr>
          <w:p w14:paraId="76A2645F" w14:textId="753294BC" w:rsidR="006C60E6" w:rsidRDefault="006C60E6" w:rsidP="006C60E6">
            <w:pPr>
              <w:jc w:val="center"/>
              <w:rPr>
                <w:bCs/>
              </w:rPr>
            </w:pPr>
            <w:r>
              <w:t>1.9.42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F196A2" w14:textId="13888938" w:rsidR="006C60E6" w:rsidRPr="000631E1" w:rsidRDefault="006C60E6" w:rsidP="006C60E6">
            <w:pPr>
              <w:rPr>
                <w:bCs/>
              </w:rPr>
            </w:pPr>
            <w:r>
              <w:t>Переход в режим ожидания автоматический (</w:t>
            </w:r>
            <w:proofErr w:type="spellStart"/>
            <w:r>
              <w:t>автовыключение</w:t>
            </w:r>
            <w:proofErr w:type="spellEnd"/>
            <w: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2CA416" w14:textId="7804DDB7" w:rsidR="006C60E6" w:rsidRPr="000631E1" w:rsidRDefault="006C60E6" w:rsidP="006C60E6">
            <w:r>
              <w:t>наличие</w:t>
            </w:r>
          </w:p>
        </w:tc>
      </w:tr>
      <w:tr w:rsidR="006C60E6" w:rsidRPr="000631E1" w14:paraId="6F7F36FD" w14:textId="77777777" w:rsidTr="0063151D">
        <w:trPr>
          <w:gridAfter w:val="1"/>
          <w:wAfter w:w="15" w:type="dxa"/>
        </w:trPr>
        <w:tc>
          <w:tcPr>
            <w:tcW w:w="846" w:type="dxa"/>
          </w:tcPr>
          <w:p w14:paraId="659F6303" w14:textId="3080F7FE" w:rsidR="006C60E6" w:rsidRDefault="006C60E6" w:rsidP="006C60E6">
            <w:pPr>
              <w:jc w:val="center"/>
              <w:rPr>
                <w:bCs/>
              </w:rPr>
            </w:pPr>
            <w:r>
              <w:t>1.9.43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A64521" w14:textId="6DBAB468" w:rsidR="006C60E6" w:rsidRPr="007D334D" w:rsidRDefault="006C60E6" w:rsidP="006C60E6">
            <w:r>
              <w:t>Режим самотестирования весов при их включении и автоматической юстировке встроенной гирей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B6D110" w14:textId="2EA7EE99" w:rsidR="006C60E6" w:rsidRPr="000631E1" w:rsidRDefault="006C60E6" w:rsidP="006C60E6">
            <w:r>
              <w:t>наличие</w:t>
            </w:r>
          </w:p>
        </w:tc>
      </w:tr>
      <w:tr w:rsidR="006C60E6" w:rsidRPr="000631E1" w14:paraId="42A200B0" w14:textId="77777777" w:rsidTr="0063151D">
        <w:trPr>
          <w:gridAfter w:val="1"/>
          <w:wAfter w:w="15" w:type="dxa"/>
        </w:trPr>
        <w:tc>
          <w:tcPr>
            <w:tcW w:w="846" w:type="dxa"/>
          </w:tcPr>
          <w:p w14:paraId="26E57918" w14:textId="5EB6A350" w:rsidR="006C60E6" w:rsidRDefault="006C60E6" w:rsidP="006C60E6">
            <w:pPr>
              <w:jc w:val="center"/>
              <w:rPr>
                <w:bCs/>
              </w:rPr>
            </w:pPr>
            <w:r>
              <w:t>1.9.44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634F35" w14:textId="3B6C679A" w:rsidR="006C60E6" w:rsidRPr="000631E1" w:rsidRDefault="006C60E6" w:rsidP="006C60E6">
            <w:pPr>
              <w:rPr>
                <w:bCs/>
              </w:rPr>
            </w:pPr>
            <w:r w:rsidRPr="007633E6">
              <w:t>Время установления рабочего режима (прогрева) при включении в сеть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E274A8" w14:textId="48CF5231" w:rsidR="006C60E6" w:rsidRPr="000631E1" w:rsidRDefault="006C60E6" w:rsidP="006C60E6">
            <w:r>
              <w:t xml:space="preserve">30 мин </w:t>
            </w:r>
          </w:p>
        </w:tc>
      </w:tr>
      <w:tr w:rsidR="006C60E6" w:rsidRPr="000631E1" w14:paraId="3E1B2A22" w14:textId="77777777" w:rsidTr="00AA6BB1">
        <w:trPr>
          <w:gridAfter w:val="1"/>
          <w:wAfter w:w="15" w:type="dxa"/>
        </w:trPr>
        <w:tc>
          <w:tcPr>
            <w:tcW w:w="846" w:type="dxa"/>
          </w:tcPr>
          <w:p w14:paraId="576A145B" w14:textId="1FA41E50" w:rsidR="006C60E6" w:rsidRDefault="006C60E6" w:rsidP="006C60E6">
            <w:pPr>
              <w:jc w:val="center"/>
              <w:rPr>
                <w:bCs/>
              </w:rPr>
            </w:pPr>
            <w:r>
              <w:t>1.9.45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9BDD39" w14:textId="5490F412" w:rsidR="006C60E6" w:rsidRPr="000631E1" w:rsidRDefault="006C60E6" w:rsidP="006C60E6">
            <w:pPr>
              <w:rPr>
                <w:bCs/>
              </w:rPr>
            </w:pPr>
            <w:r>
              <w:t>Возможность дооснащения весов дополнительно второй панелью управления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829857" w14:textId="57F04150" w:rsidR="006C60E6" w:rsidRPr="000631E1" w:rsidRDefault="006C60E6" w:rsidP="006C60E6">
            <w:r>
              <w:t>наличие (опционально)</w:t>
            </w:r>
          </w:p>
        </w:tc>
      </w:tr>
      <w:tr w:rsidR="006C60E6" w:rsidRPr="000631E1" w14:paraId="064A22F0" w14:textId="77777777" w:rsidTr="00AA6BB1">
        <w:trPr>
          <w:gridAfter w:val="1"/>
          <w:wAfter w:w="15" w:type="dxa"/>
        </w:trPr>
        <w:tc>
          <w:tcPr>
            <w:tcW w:w="846" w:type="dxa"/>
          </w:tcPr>
          <w:p w14:paraId="7362A384" w14:textId="762BAC44" w:rsidR="006C60E6" w:rsidRDefault="006C60E6" w:rsidP="006C60E6">
            <w:pPr>
              <w:jc w:val="center"/>
              <w:rPr>
                <w:bCs/>
              </w:rPr>
            </w:pPr>
            <w:r>
              <w:t>1.9.46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27ED66" w14:textId="17750BAA" w:rsidR="006C60E6" w:rsidRPr="000631E1" w:rsidRDefault="006C60E6" w:rsidP="006C60E6">
            <w:pPr>
              <w:rPr>
                <w:bCs/>
              </w:rPr>
            </w:pPr>
            <w:r>
              <w:t>Легко съёмная стеклянная ветрозащитная витрина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CB3201" w14:textId="004D34A1" w:rsidR="006C60E6" w:rsidRPr="000631E1" w:rsidRDefault="006C60E6" w:rsidP="006C60E6">
            <w:r>
              <w:rPr>
                <w:szCs w:val="144"/>
              </w:rPr>
              <w:t>нет</w:t>
            </w:r>
          </w:p>
        </w:tc>
      </w:tr>
      <w:tr w:rsidR="006C60E6" w:rsidRPr="000631E1" w14:paraId="72C0344F" w14:textId="77777777" w:rsidTr="00AA6BB1">
        <w:trPr>
          <w:gridAfter w:val="1"/>
          <w:wAfter w:w="15" w:type="dxa"/>
        </w:trPr>
        <w:tc>
          <w:tcPr>
            <w:tcW w:w="846" w:type="dxa"/>
          </w:tcPr>
          <w:p w14:paraId="39501FE2" w14:textId="047C984E" w:rsidR="006C60E6" w:rsidRDefault="006C60E6" w:rsidP="006C60E6">
            <w:pPr>
              <w:jc w:val="center"/>
              <w:rPr>
                <w:bCs/>
              </w:rPr>
            </w:pPr>
            <w:r>
              <w:t>1.9.47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E3F5FF" w14:textId="7BEF9CC7" w:rsidR="006C60E6" w:rsidRPr="000631E1" w:rsidRDefault="006C60E6" w:rsidP="006C60E6">
            <w:pPr>
              <w:rPr>
                <w:bCs/>
              </w:rPr>
            </w:pPr>
            <w:r w:rsidRPr="000631E1">
              <w:rPr>
                <w:bCs/>
              </w:rPr>
              <w:t>Размер</w:t>
            </w:r>
            <w:r>
              <w:rPr>
                <w:bCs/>
              </w:rPr>
              <w:t xml:space="preserve"> и материал</w:t>
            </w:r>
            <w:r w:rsidRPr="000631E1">
              <w:rPr>
                <w:bCs/>
              </w:rPr>
              <w:t xml:space="preserve"> платформы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6109C2" w14:textId="325E6B3D" w:rsidR="006C60E6" w:rsidRPr="000631E1" w:rsidRDefault="006C60E6" w:rsidP="006C60E6">
            <w:r>
              <w:t>175х145</w:t>
            </w:r>
            <w:r w:rsidRPr="000631E1">
              <w:t xml:space="preserve"> мм</w:t>
            </w:r>
            <w:r>
              <w:t>, нержавеющая сталь</w:t>
            </w:r>
          </w:p>
        </w:tc>
      </w:tr>
      <w:tr w:rsidR="006C60E6" w:rsidRPr="000631E1" w14:paraId="1287B009" w14:textId="77777777" w:rsidTr="00AA6BB1">
        <w:trPr>
          <w:gridAfter w:val="1"/>
          <w:wAfter w:w="15" w:type="dxa"/>
        </w:trPr>
        <w:tc>
          <w:tcPr>
            <w:tcW w:w="846" w:type="dxa"/>
          </w:tcPr>
          <w:p w14:paraId="0489B70D" w14:textId="5A3A0094" w:rsidR="006C60E6" w:rsidRPr="00B1456E" w:rsidRDefault="006C60E6" w:rsidP="006C60E6">
            <w:pPr>
              <w:jc w:val="center"/>
            </w:pPr>
            <w:r>
              <w:t>1.9.48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400E9E" w14:textId="6B44E131" w:rsidR="006C60E6" w:rsidRPr="007633E6" w:rsidRDefault="006C60E6" w:rsidP="006C60E6">
            <w:r w:rsidRPr="000631E1">
              <w:t>Диапазон рабочих температур: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E7D9345" w14:textId="4C80136E" w:rsidR="006C60E6" w:rsidRDefault="006C60E6" w:rsidP="006C60E6">
            <w:r w:rsidRPr="000631E1">
              <w:t>От +1</w:t>
            </w:r>
            <w:r>
              <w:t>5º</w:t>
            </w:r>
            <w:r w:rsidRPr="000631E1">
              <w:t>С до +3</w:t>
            </w:r>
            <w:r>
              <w:t>0ºС</w:t>
            </w:r>
          </w:p>
        </w:tc>
      </w:tr>
      <w:tr w:rsidR="006C60E6" w:rsidRPr="000631E1" w14:paraId="68E01B4D" w14:textId="77777777" w:rsidTr="00AA6BB1">
        <w:trPr>
          <w:gridAfter w:val="1"/>
          <w:wAfter w:w="15" w:type="dxa"/>
        </w:trPr>
        <w:tc>
          <w:tcPr>
            <w:tcW w:w="846" w:type="dxa"/>
          </w:tcPr>
          <w:p w14:paraId="129C6175" w14:textId="7E35031B" w:rsidR="006C60E6" w:rsidRDefault="006C60E6" w:rsidP="006C60E6">
            <w:pPr>
              <w:jc w:val="center"/>
            </w:pPr>
            <w:r>
              <w:t>1.9.49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537084" w14:textId="68763BE6" w:rsidR="006C60E6" w:rsidRPr="007633E6" w:rsidRDefault="006C60E6" w:rsidP="006C60E6">
            <w:r w:rsidRPr="000631E1">
              <w:t>Допустимая влажность воздуха: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103578" w14:textId="1AE4D7B3" w:rsidR="006C60E6" w:rsidRDefault="006C60E6" w:rsidP="006C60E6">
            <w:r w:rsidRPr="000631E1">
              <w:t xml:space="preserve">От </w:t>
            </w:r>
            <w:r>
              <w:t>3</w:t>
            </w:r>
            <w:r w:rsidRPr="000631E1">
              <w:t>0% до 80% (без конденсата)</w:t>
            </w:r>
          </w:p>
        </w:tc>
      </w:tr>
      <w:tr w:rsidR="006C60E6" w:rsidRPr="000631E1" w14:paraId="07AC2E5F" w14:textId="77777777" w:rsidTr="00E05EE5">
        <w:trPr>
          <w:gridAfter w:val="1"/>
          <w:wAfter w:w="15" w:type="dxa"/>
        </w:trPr>
        <w:tc>
          <w:tcPr>
            <w:tcW w:w="846" w:type="dxa"/>
          </w:tcPr>
          <w:p w14:paraId="746D688A" w14:textId="52C51EBD" w:rsidR="006C60E6" w:rsidRDefault="006C60E6" w:rsidP="006C60E6">
            <w:pPr>
              <w:jc w:val="center"/>
              <w:rPr>
                <w:bCs/>
              </w:rPr>
            </w:pPr>
            <w:r>
              <w:rPr>
                <w:color w:val="000000"/>
              </w:rPr>
              <w:t>1.9.50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50687A" w14:textId="5833AC24" w:rsidR="006C60E6" w:rsidRPr="007633E6" w:rsidRDefault="006C60E6" w:rsidP="006C60E6">
            <w:pPr>
              <w:rPr>
                <w:bCs/>
              </w:rPr>
            </w:pPr>
            <w:r w:rsidRPr="000631E1">
              <w:t>Потребляемая мощность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C4CAFD" w14:textId="515FD12C" w:rsidR="006C60E6" w:rsidRPr="000631E1" w:rsidRDefault="006C60E6" w:rsidP="006C60E6">
            <w:r w:rsidRPr="000631E1">
              <w:t xml:space="preserve">Не более </w:t>
            </w:r>
            <w:r>
              <w:t>5</w:t>
            </w:r>
            <w:r w:rsidRPr="000631E1">
              <w:t xml:space="preserve"> В</w:t>
            </w:r>
            <w:r>
              <w:rPr>
                <w:rFonts w:ascii="Calibri" w:hAnsi="Calibri" w:cs="Calibri"/>
              </w:rPr>
              <w:t>·</w:t>
            </w:r>
            <w:r w:rsidRPr="000631E1">
              <w:rPr>
                <w:rFonts w:ascii="Tahoma" w:hAnsi="Tahoma" w:cs="Tahoma"/>
              </w:rPr>
              <w:t>А</w:t>
            </w:r>
          </w:p>
        </w:tc>
      </w:tr>
      <w:tr w:rsidR="006C60E6" w:rsidRPr="000631E1" w14:paraId="05E5AD28" w14:textId="77777777" w:rsidTr="00E05EE5">
        <w:trPr>
          <w:gridAfter w:val="1"/>
          <w:wAfter w:w="15" w:type="dxa"/>
        </w:trPr>
        <w:tc>
          <w:tcPr>
            <w:tcW w:w="846" w:type="dxa"/>
          </w:tcPr>
          <w:p w14:paraId="7E62888F" w14:textId="6F392348" w:rsidR="006C60E6" w:rsidRDefault="006C60E6" w:rsidP="006C60E6">
            <w:pPr>
              <w:jc w:val="center"/>
              <w:rPr>
                <w:bCs/>
              </w:rPr>
            </w:pPr>
            <w:r>
              <w:t>1.9.51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1DC931" w14:textId="63E854A2" w:rsidR="006C60E6" w:rsidRPr="000631E1" w:rsidRDefault="006C60E6" w:rsidP="006C60E6">
            <w:pPr>
              <w:rPr>
                <w:bCs/>
              </w:rPr>
            </w:pPr>
            <w:r w:rsidRPr="000631E1">
              <w:t xml:space="preserve">Питание: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BC1E5E" w14:textId="6303A7E9" w:rsidR="006C60E6" w:rsidRPr="000631E1" w:rsidRDefault="006C60E6" w:rsidP="006C60E6">
            <w:r>
              <w:t xml:space="preserve">от сети </w:t>
            </w:r>
            <w:r w:rsidRPr="000631E1">
              <w:t>220В/50Гц через сетевой адаптер</w:t>
            </w:r>
            <w:r>
              <w:t xml:space="preserve"> 5В</w:t>
            </w:r>
          </w:p>
        </w:tc>
      </w:tr>
      <w:tr w:rsidR="006C60E6" w:rsidRPr="000631E1" w14:paraId="21A51434" w14:textId="77777777" w:rsidTr="00E05EE5">
        <w:trPr>
          <w:gridAfter w:val="1"/>
          <w:wAfter w:w="15" w:type="dxa"/>
        </w:trPr>
        <w:tc>
          <w:tcPr>
            <w:tcW w:w="846" w:type="dxa"/>
          </w:tcPr>
          <w:p w14:paraId="164F297A" w14:textId="7E0B6D33" w:rsidR="006C60E6" w:rsidRDefault="006C60E6" w:rsidP="006C60E6">
            <w:pPr>
              <w:jc w:val="center"/>
              <w:rPr>
                <w:bCs/>
              </w:rPr>
            </w:pPr>
            <w:r>
              <w:t>1.9.52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F6EF2E" w14:textId="1E4D866A" w:rsidR="006C60E6" w:rsidRPr="000631E1" w:rsidRDefault="006C60E6" w:rsidP="006C60E6">
            <w:pPr>
              <w:rPr>
                <w:bCs/>
              </w:rPr>
            </w:pPr>
            <w:r w:rsidRPr="000631E1">
              <w:t>Возможность п</w:t>
            </w:r>
            <w:r>
              <w:t>итания от внешней аккумуляторной батареи (аккумулятор – опция)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42AAF4" w14:textId="1F2A5226" w:rsidR="006C60E6" w:rsidRPr="000631E1" w:rsidRDefault="006C60E6" w:rsidP="006C60E6">
            <w:r w:rsidRPr="000631E1">
              <w:t>наличие</w:t>
            </w:r>
          </w:p>
        </w:tc>
      </w:tr>
      <w:tr w:rsidR="006C60E6" w:rsidRPr="000631E1" w14:paraId="395CB974" w14:textId="77777777" w:rsidTr="00E05EE5">
        <w:trPr>
          <w:gridAfter w:val="1"/>
          <w:wAfter w:w="15" w:type="dxa"/>
        </w:trPr>
        <w:tc>
          <w:tcPr>
            <w:tcW w:w="846" w:type="dxa"/>
          </w:tcPr>
          <w:p w14:paraId="0FDB1B65" w14:textId="17693B09" w:rsidR="006C60E6" w:rsidRDefault="006C60E6" w:rsidP="006C60E6">
            <w:pPr>
              <w:jc w:val="center"/>
              <w:rPr>
                <w:bCs/>
              </w:rPr>
            </w:pPr>
            <w:r>
              <w:t>1.9.53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B6AB76" w14:textId="359E33C7" w:rsidR="006C60E6" w:rsidRPr="000631E1" w:rsidRDefault="006C60E6" w:rsidP="006C60E6">
            <w:pPr>
              <w:rPr>
                <w:bCs/>
              </w:rPr>
            </w:pPr>
            <w:r>
              <w:t>Возможность питания весов от персонального компьютера (ноутбука)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DCA96D" w14:textId="11352712" w:rsidR="006C60E6" w:rsidRPr="000631E1" w:rsidRDefault="006C60E6" w:rsidP="006C60E6">
            <w:r>
              <w:rPr>
                <w:szCs w:val="144"/>
              </w:rPr>
              <w:t>-</w:t>
            </w:r>
          </w:p>
        </w:tc>
      </w:tr>
      <w:tr w:rsidR="006C60E6" w:rsidRPr="000631E1" w14:paraId="322E2FE3" w14:textId="77777777" w:rsidTr="00D622E1">
        <w:trPr>
          <w:gridAfter w:val="1"/>
          <w:wAfter w:w="15" w:type="dxa"/>
        </w:trPr>
        <w:tc>
          <w:tcPr>
            <w:tcW w:w="846" w:type="dxa"/>
          </w:tcPr>
          <w:p w14:paraId="0BF08210" w14:textId="3B0A8556" w:rsidR="006C60E6" w:rsidRPr="00D944A4" w:rsidRDefault="006C60E6" w:rsidP="006C60E6">
            <w:pPr>
              <w:jc w:val="center"/>
            </w:pPr>
            <w:r>
              <w:t>1.9.54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BA58D6" w14:textId="3F28A5D8" w:rsidR="006C60E6" w:rsidRPr="00D944A4" w:rsidRDefault="006C60E6" w:rsidP="006C60E6">
            <w:r w:rsidRPr="000631E1">
              <w:t>Габариты (</w:t>
            </w:r>
            <w:proofErr w:type="spellStart"/>
            <w:r w:rsidRPr="000631E1">
              <w:t>ДхШхВ</w:t>
            </w:r>
            <w:proofErr w:type="spellEnd"/>
            <w:r w:rsidRPr="000631E1"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EEC5FD" w14:textId="156F342D" w:rsidR="006C60E6" w:rsidRPr="00D944A4" w:rsidRDefault="006C60E6" w:rsidP="006C60E6">
            <w:pPr>
              <w:rPr>
                <w:szCs w:val="144"/>
              </w:rPr>
            </w:pPr>
            <w:r>
              <w:t xml:space="preserve">Не более 260х190х70 </w:t>
            </w:r>
            <w:r w:rsidRPr="000631E1">
              <w:t>мм</w:t>
            </w:r>
          </w:p>
        </w:tc>
      </w:tr>
      <w:tr w:rsidR="006C60E6" w:rsidRPr="000631E1" w14:paraId="27DAD32E" w14:textId="77777777" w:rsidTr="00D622E1">
        <w:trPr>
          <w:gridAfter w:val="1"/>
          <w:wAfter w:w="15" w:type="dxa"/>
        </w:trPr>
        <w:tc>
          <w:tcPr>
            <w:tcW w:w="846" w:type="dxa"/>
          </w:tcPr>
          <w:p w14:paraId="157A26E8" w14:textId="1DAA0F82" w:rsidR="006C60E6" w:rsidRPr="00D944A4" w:rsidRDefault="006C60E6" w:rsidP="006C60E6">
            <w:pPr>
              <w:jc w:val="center"/>
            </w:pPr>
            <w:r>
              <w:t>1.9.55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334516" w14:textId="66315A9E" w:rsidR="006C60E6" w:rsidRPr="00D944A4" w:rsidRDefault="006C60E6" w:rsidP="006C60E6">
            <w:r w:rsidRPr="000631E1">
              <w:t>Вес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EE164F" w14:textId="0E6E490D" w:rsidR="006C60E6" w:rsidRPr="00D944A4" w:rsidRDefault="006C60E6" w:rsidP="006C60E6">
            <w:pPr>
              <w:rPr>
                <w:szCs w:val="144"/>
              </w:rPr>
            </w:pPr>
            <w:r>
              <w:t xml:space="preserve">Не более 2,9 </w:t>
            </w:r>
            <w:r w:rsidRPr="000631E1">
              <w:t>кг</w:t>
            </w:r>
          </w:p>
        </w:tc>
      </w:tr>
      <w:tr w:rsidR="006C60E6" w:rsidRPr="000631E1" w14:paraId="49571C46" w14:textId="77777777" w:rsidTr="00C74999">
        <w:trPr>
          <w:gridAfter w:val="1"/>
          <w:wAfter w:w="15" w:type="dxa"/>
        </w:trPr>
        <w:tc>
          <w:tcPr>
            <w:tcW w:w="846" w:type="dxa"/>
          </w:tcPr>
          <w:p w14:paraId="67DE4A36" w14:textId="2021AAD9" w:rsidR="006C60E6" w:rsidRPr="00D944A4" w:rsidRDefault="006C60E6" w:rsidP="006C60E6">
            <w:pPr>
              <w:jc w:val="center"/>
            </w:pPr>
            <w:r>
              <w:t>1.9.56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5D1DBFF" w14:textId="37F52F8C" w:rsidR="006C60E6" w:rsidRPr="00D944A4" w:rsidRDefault="006C60E6" w:rsidP="006C60E6">
            <w:r w:rsidRPr="000631E1">
              <w:t>Средний срок службы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F1B26E" w14:textId="542DCDB3" w:rsidR="006C60E6" w:rsidRPr="00D944A4" w:rsidRDefault="006C60E6" w:rsidP="006C60E6">
            <w:pPr>
              <w:rPr>
                <w:szCs w:val="144"/>
              </w:rPr>
            </w:pPr>
            <w:r>
              <w:t>10</w:t>
            </w:r>
            <w:r w:rsidRPr="000631E1">
              <w:t xml:space="preserve"> лет</w:t>
            </w:r>
          </w:p>
        </w:tc>
      </w:tr>
      <w:tr w:rsidR="006C60E6" w:rsidRPr="000631E1" w14:paraId="45EE8AF0" w14:textId="77777777" w:rsidTr="00C74999">
        <w:trPr>
          <w:gridAfter w:val="1"/>
          <w:wAfter w:w="15" w:type="dxa"/>
        </w:trPr>
        <w:tc>
          <w:tcPr>
            <w:tcW w:w="846" w:type="dxa"/>
          </w:tcPr>
          <w:p w14:paraId="70E5BCA2" w14:textId="46A3F849" w:rsidR="006C60E6" w:rsidRPr="00D944A4" w:rsidRDefault="006C60E6" w:rsidP="006C60E6">
            <w:pPr>
              <w:jc w:val="center"/>
            </w:pPr>
            <w:r>
              <w:t>1.9.57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82880A" w14:textId="7C391C92" w:rsidR="006C60E6" w:rsidRPr="00D944A4" w:rsidRDefault="006C60E6" w:rsidP="006C60E6">
            <w:r w:rsidRPr="000631E1">
              <w:t>Гарантийный срок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A9C4C6" w14:textId="360A175C" w:rsidR="006C60E6" w:rsidRPr="00D944A4" w:rsidRDefault="006C60E6" w:rsidP="006C60E6">
            <w:pPr>
              <w:rPr>
                <w:szCs w:val="144"/>
              </w:rPr>
            </w:pPr>
            <w:r>
              <w:rPr>
                <w:szCs w:val="144"/>
              </w:rPr>
              <w:t>7 лет (84 мес.)</w:t>
            </w:r>
          </w:p>
        </w:tc>
      </w:tr>
      <w:tr w:rsidR="006C60E6" w:rsidRPr="000631E1" w14:paraId="448239F6" w14:textId="77777777" w:rsidTr="00C74999">
        <w:trPr>
          <w:gridAfter w:val="1"/>
          <w:wAfter w:w="15" w:type="dxa"/>
        </w:trPr>
        <w:tc>
          <w:tcPr>
            <w:tcW w:w="846" w:type="dxa"/>
          </w:tcPr>
          <w:p w14:paraId="4BE425D8" w14:textId="1B78DDDE" w:rsidR="006C60E6" w:rsidRPr="00D944A4" w:rsidRDefault="006C60E6" w:rsidP="006C60E6">
            <w:pPr>
              <w:jc w:val="center"/>
            </w:pPr>
            <w:r>
              <w:t>1.9.58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8CA737" w14:textId="3C2EE3E3" w:rsidR="006C60E6" w:rsidRPr="00D944A4" w:rsidRDefault="006C60E6" w:rsidP="006C60E6">
            <w:r w:rsidRPr="000631E1">
              <w:t>Год выпуска: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F790FE" w14:textId="6DE94F88" w:rsidR="006C60E6" w:rsidRPr="00D944A4" w:rsidRDefault="006C60E6" w:rsidP="006C60E6">
            <w:pPr>
              <w:rPr>
                <w:szCs w:val="144"/>
              </w:rPr>
            </w:pPr>
            <w:r>
              <w:rPr>
                <w:szCs w:val="144"/>
              </w:rPr>
              <w:t>-</w:t>
            </w:r>
          </w:p>
        </w:tc>
      </w:tr>
      <w:tr w:rsidR="006C60E6" w:rsidRPr="000631E1" w14:paraId="76D46F3B" w14:textId="77777777" w:rsidTr="00C74999">
        <w:trPr>
          <w:gridAfter w:val="1"/>
          <w:wAfter w:w="15" w:type="dxa"/>
        </w:trPr>
        <w:tc>
          <w:tcPr>
            <w:tcW w:w="846" w:type="dxa"/>
          </w:tcPr>
          <w:p w14:paraId="28EC060D" w14:textId="06E43CDB" w:rsidR="006C60E6" w:rsidRPr="00D944A4" w:rsidRDefault="006C60E6" w:rsidP="006C60E6">
            <w:pPr>
              <w:jc w:val="center"/>
            </w:pPr>
            <w:r>
              <w:t>1.9.59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1B0F432" w14:textId="2A9D0CF8" w:rsidR="006C60E6" w:rsidRPr="00D944A4" w:rsidRDefault="006C60E6" w:rsidP="006C60E6">
            <w:r w:rsidRPr="000631E1">
              <w:t>Первичная поверка: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94E2F9" w14:textId="6607439C" w:rsidR="006C60E6" w:rsidRPr="00D944A4" w:rsidRDefault="006C60E6" w:rsidP="006C60E6">
            <w:pPr>
              <w:rPr>
                <w:szCs w:val="144"/>
              </w:rPr>
            </w:pPr>
            <w:r w:rsidRPr="000631E1">
              <w:rPr>
                <w:szCs w:val="144"/>
              </w:rPr>
              <w:t>Наличие</w:t>
            </w:r>
          </w:p>
        </w:tc>
      </w:tr>
      <w:tr w:rsidR="006C60E6" w:rsidRPr="004D5FD9" w14:paraId="0ECA2A82" w14:textId="77777777" w:rsidTr="007F2821">
        <w:trPr>
          <w:gridAfter w:val="1"/>
          <w:wAfter w:w="15" w:type="dxa"/>
        </w:trPr>
        <w:tc>
          <w:tcPr>
            <w:tcW w:w="846" w:type="dxa"/>
            <w:shd w:val="clear" w:color="auto" w:fill="E7E6E6" w:themeFill="background2"/>
          </w:tcPr>
          <w:p w14:paraId="11267009" w14:textId="0DBA3886" w:rsidR="006C60E6" w:rsidRPr="004D5FD9" w:rsidRDefault="006C60E6" w:rsidP="006C60E6">
            <w:pPr>
              <w:jc w:val="center"/>
              <w:rPr>
                <w:b/>
                <w:bCs/>
              </w:rPr>
            </w:pPr>
            <w:r w:rsidRPr="004D5FD9">
              <w:rPr>
                <w:b/>
                <w:bCs/>
              </w:rPr>
              <w:t>1.</w:t>
            </w:r>
            <w:r>
              <w:rPr>
                <w:b/>
                <w:bCs/>
              </w:rPr>
              <w:t>10</w:t>
            </w:r>
          </w:p>
        </w:tc>
        <w:tc>
          <w:tcPr>
            <w:tcW w:w="5103" w:type="dxa"/>
            <w:shd w:val="clear" w:color="auto" w:fill="E7E6E6" w:themeFill="background2"/>
          </w:tcPr>
          <w:p w14:paraId="0AA4CF7B" w14:textId="4823B839" w:rsidR="006C60E6" w:rsidRPr="004D5FD9" w:rsidRDefault="006C60E6" w:rsidP="006C60E6">
            <w:pPr>
              <w:rPr>
                <w:b/>
                <w:bCs/>
              </w:rPr>
            </w:pPr>
            <w:r w:rsidRPr="004D5FD9">
              <w:rPr>
                <w:b/>
                <w:bCs/>
              </w:rPr>
              <w:t>Документация: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6FB85CB9" w14:textId="4D4DAF1C" w:rsidR="006C60E6" w:rsidRPr="004D5FD9" w:rsidRDefault="006C60E6" w:rsidP="006C60E6">
            <w:pPr>
              <w:rPr>
                <w:b/>
                <w:bCs/>
                <w:szCs w:val="144"/>
              </w:rPr>
            </w:pPr>
          </w:p>
        </w:tc>
      </w:tr>
      <w:tr w:rsidR="006C60E6" w:rsidRPr="000631E1" w14:paraId="28D93F01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14D78F34" w14:textId="19F63867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1.10.1</w:t>
            </w:r>
          </w:p>
        </w:tc>
        <w:tc>
          <w:tcPr>
            <w:tcW w:w="5103" w:type="dxa"/>
            <w:shd w:val="clear" w:color="auto" w:fill="auto"/>
          </w:tcPr>
          <w:p w14:paraId="2C9D6C59" w14:textId="143636E9" w:rsidR="006C60E6" w:rsidRDefault="006C60E6" w:rsidP="006C60E6">
            <w:pPr>
              <w:rPr>
                <w:bCs/>
              </w:rPr>
            </w:pPr>
            <w:r>
              <w:rPr>
                <w:bCs/>
              </w:rPr>
              <w:t>Руководство по эксплуатации на русском языке</w:t>
            </w:r>
          </w:p>
        </w:tc>
        <w:tc>
          <w:tcPr>
            <w:tcW w:w="5103" w:type="dxa"/>
            <w:shd w:val="clear" w:color="auto" w:fill="auto"/>
          </w:tcPr>
          <w:p w14:paraId="2E525D7D" w14:textId="718E2690" w:rsidR="006C60E6" w:rsidRDefault="006C60E6" w:rsidP="006C60E6">
            <w:r>
              <w:t>1шт</w:t>
            </w:r>
          </w:p>
        </w:tc>
      </w:tr>
      <w:tr w:rsidR="006C60E6" w:rsidRPr="000631E1" w14:paraId="7619AB46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30257404" w14:textId="7412033F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1.10.2</w:t>
            </w:r>
          </w:p>
        </w:tc>
        <w:tc>
          <w:tcPr>
            <w:tcW w:w="5103" w:type="dxa"/>
            <w:shd w:val="clear" w:color="auto" w:fill="auto"/>
          </w:tcPr>
          <w:p w14:paraId="27E09A5E" w14:textId="73045C86" w:rsidR="006C60E6" w:rsidRDefault="006C60E6" w:rsidP="006C60E6">
            <w:pPr>
              <w:rPr>
                <w:bCs/>
              </w:rPr>
            </w:pPr>
            <w:r>
              <w:t xml:space="preserve">Заключение о поверке (с клеймом </w:t>
            </w:r>
            <w:proofErr w:type="spellStart"/>
            <w:r>
              <w:t>поверителя</w:t>
            </w:r>
            <w:proofErr w:type="spellEnd"/>
            <w:r>
              <w:t>)</w:t>
            </w:r>
          </w:p>
        </w:tc>
        <w:tc>
          <w:tcPr>
            <w:tcW w:w="5103" w:type="dxa"/>
            <w:shd w:val="clear" w:color="auto" w:fill="auto"/>
          </w:tcPr>
          <w:p w14:paraId="6E8EC49D" w14:textId="0EAD8ACA" w:rsidR="006C60E6" w:rsidRDefault="006C60E6" w:rsidP="006C60E6">
            <w:r>
              <w:t>В составе руководства по эксплуатации</w:t>
            </w:r>
          </w:p>
        </w:tc>
      </w:tr>
      <w:tr w:rsidR="006C60E6" w:rsidRPr="000631E1" w14:paraId="2E12AA2C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37779CA9" w14:textId="3EDD72BA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1.10.3</w:t>
            </w:r>
          </w:p>
        </w:tc>
        <w:tc>
          <w:tcPr>
            <w:tcW w:w="5103" w:type="dxa"/>
            <w:shd w:val="clear" w:color="auto" w:fill="auto"/>
          </w:tcPr>
          <w:p w14:paraId="02C1D2F2" w14:textId="3D591377" w:rsidR="006C60E6" w:rsidRDefault="006C60E6" w:rsidP="006C60E6">
            <w:pPr>
              <w:rPr>
                <w:bCs/>
              </w:rPr>
            </w:pPr>
            <w:r>
              <w:rPr>
                <w:bCs/>
              </w:rPr>
              <w:t>Гарантийные обязательства производителя</w:t>
            </w:r>
          </w:p>
        </w:tc>
        <w:tc>
          <w:tcPr>
            <w:tcW w:w="5103" w:type="dxa"/>
            <w:shd w:val="clear" w:color="auto" w:fill="auto"/>
          </w:tcPr>
          <w:p w14:paraId="60C62F55" w14:textId="6C453FCD" w:rsidR="006C60E6" w:rsidRDefault="006C60E6" w:rsidP="006C60E6">
            <w:r>
              <w:t>В составе руководства по эксплуатации</w:t>
            </w:r>
          </w:p>
        </w:tc>
      </w:tr>
      <w:tr w:rsidR="006C60E6" w:rsidRPr="000631E1" w14:paraId="5B8167F1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3C8AC5C5" w14:textId="78F61037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1.10.4</w:t>
            </w:r>
          </w:p>
        </w:tc>
        <w:tc>
          <w:tcPr>
            <w:tcW w:w="5103" w:type="dxa"/>
            <w:shd w:val="clear" w:color="auto" w:fill="auto"/>
          </w:tcPr>
          <w:p w14:paraId="32D1FD25" w14:textId="05C656B2" w:rsidR="006C60E6" w:rsidRDefault="006C60E6" w:rsidP="006C60E6">
            <w:pPr>
              <w:rPr>
                <w:bCs/>
              </w:rPr>
            </w:pPr>
            <w:r>
              <w:t>Свидетельство о приемке (отметка ОТК)</w:t>
            </w:r>
          </w:p>
        </w:tc>
        <w:tc>
          <w:tcPr>
            <w:tcW w:w="5103" w:type="dxa"/>
            <w:shd w:val="clear" w:color="auto" w:fill="auto"/>
          </w:tcPr>
          <w:p w14:paraId="3CE94178" w14:textId="0A27595A" w:rsidR="006C60E6" w:rsidRPr="004D5FD9" w:rsidRDefault="006C60E6" w:rsidP="006C60E6">
            <w:r>
              <w:t>В составе руководства по эксплуатации</w:t>
            </w:r>
          </w:p>
        </w:tc>
      </w:tr>
      <w:tr w:rsidR="006C60E6" w:rsidRPr="000631E1" w14:paraId="371EC224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36AFCE3C" w14:textId="03B9C1FF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1.10.5</w:t>
            </w:r>
          </w:p>
        </w:tc>
        <w:tc>
          <w:tcPr>
            <w:tcW w:w="5103" w:type="dxa"/>
            <w:shd w:val="clear" w:color="auto" w:fill="auto"/>
          </w:tcPr>
          <w:p w14:paraId="1187B4FB" w14:textId="42A01C5B" w:rsidR="006C60E6" w:rsidRDefault="006C60E6" w:rsidP="006C60E6">
            <w:r>
              <w:t>Методика поверки</w:t>
            </w:r>
          </w:p>
        </w:tc>
        <w:tc>
          <w:tcPr>
            <w:tcW w:w="5103" w:type="dxa"/>
            <w:shd w:val="clear" w:color="auto" w:fill="auto"/>
          </w:tcPr>
          <w:p w14:paraId="1E36CB37" w14:textId="1284E304" w:rsidR="006C60E6" w:rsidRPr="00FA1820" w:rsidRDefault="006C60E6" w:rsidP="006C60E6">
            <w:r>
              <w:t xml:space="preserve">В составе ГОСТ </w:t>
            </w:r>
            <w:r>
              <w:rPr>
                <w:lang w:val="en-US"/>
              </w:rPr>
              <w:t>OIML</w:t>
            </w:r>
            <w:r w:rsidRPr="00FA1820">
              <w:t xml:space="preserve"> </w:t>
            </w:r>
            <w:r>
              <w:rPr>
                <w:lang w:val="en-US"/>
              </w:rPr>
              <w:t>R</w:t>
            </w:r>
            <w:r w:rsidRPr="00FA1820">
              <w:t xml:space="preserve"> 76-1-2011 (</w:t>
            </w:r>
            <w:r>
              <w:t>Приложение</w:t>
            </w:r>
            <w:r w:rsidRPr="00FA1820">
              <w:t xml:space="preserve"> </w:t>
            </w:r>
            <w:r>
              <w:rPr>
                <w:lang w:val="en-US"/>
              </w:rPr>
              <w:t>DA</w:t>
            </w:r>
            <w:r>
              <w:t>)</w:t>
            </w:r>
          </w:p>
        </w:tc>
      </w:tr>
      <w:tr w:rsidR="006C60E6" w:rsidRPr="000631E1" w14:paraId="0C217C15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1D4BCFCC" w14:textId="6304AE3B" w:rsidR="006C60E6" w:rsidRDefault="006C60E6" w:rsidP="006C60E6">
            <w:pPr>
              <w:jc w:val="center"/>
              <w:rPr>
                <w:bCs/>
              </w:rPr>
            </w:pPr>
            <w:r>
              <w:rPr>
                <w:bCs/>
              </w:rPr>
              <w:t>1.10.6</w:t>
            </w:r>
          </w:p>
        </w:tc>
        <w:tc>
          <w:tcPr>
            <w:tcW w:w="5103" w:type="dxa"/>
            <w:shd w:val="clear" w:color="auto" w:fill="auto"/>
          </w:tcPr>
          <w:p w14:paraId="006F8ACC" w14:textId="2D61A012" w:rsidR="006C60E6" w:rsidRDefault="006C60E6" w:rsidP="006C60E6">
            <w:pPr>
              <w:rPr>
                <w:bCs/>
              </w:rPr>
            </w:pPr>
            <w:r>
              <w:t>Копия свидетельства (сертификата) утверждения типа СИ с приложением (Описание типа СИ)</w:t>
            </w:r>
          </w:p>
        </w:tc>
        <w:tc>
          <w:tcPr>
            <w:tcW w:w="5103" w:type="dxa"/>
            <w:shd w:val="clear" w:color="auto" w:fill="auto"/>
          </w:tcPr>
          <w:p w14:paraId="659D696C" w14:textId="77777777" w:rsidR="006C60E6" w:rsidRDefault="006C60E6" w:rsidP="006C60E6">
            <w:r>
              <w:t xml:space="preserve">В свободном доступе на сайте производителя </w:t>
            </w:r>
          </w:p>
          <w:p w14:paraId="522C64BD" w14:textId="1D937559" w:rsidR="006C60E6" w:rsidRDefault="006C60E6" w:rsidP="006C60E6">
            <w:r>
              <w:t>(на бумажном носителе – опция)</w:t>
            </w:r>
          </w:p>
        </w:tc>
      </w:tr>
      <w:tr w:rsidR="006C60E6" w:rsidRPr="00BE5BDC" w14:paraId="47056CD3" w14:textId="77777777" w:rsidTr="0049019C">
        <w:tc>
          <w:tcPr>
            <w:tcW w:w="846" w:type="dxa"/>
            <w:shd w:val="clear" w:color="auto" w:fill="E7E6E6" w:themeFill="background2"/>
          </w:tcPr>
          <w:p w14:paraId="3C2E014A" w14:textId="30B46AD8" w:rsidR="006C60E6" w:rsidRPr="00BE5BDC" w:rsidRDefault="006C60E6" w:rsidP="006C60E6">
            <w:pPr>
              <w:jc w:val="center"/>
              <w:rPr>
                <w:b/>
                <w:bCs/>
              </w:rPr>
            </w:pPr>
            <w:r w:rsidRPr="00BE5BDC">
              <w:rPr>
                <w:b/>
                <w:bCs/>
              </w:rPr>
              <w:t>1.1</w:t>
            </w:r>
            <w:r>
              <w:rPr>
                <w:b/>
                <w:bCs/>
              </w:rPr>
              <w:t>1</w:t>
            </w:r>
          </w:p>
        </w:tc>
        <w:tc>
          <w:tcPr>
            <w:tcW w:w="10221" w:type="dxa"/>
            <w:gridSpan w:val="3"/>
            <w:shd w:val="clear" w:color="auto" w:fill="E7E6E6" w:themeFill="background2"/>
          </w:tcPr>
          <w:p w14:paraId="746AF9FE" w14:textId="09F50402" w:rsidR="006C60E6" w:rsidRPr="00BE5BDC" w:rsidRDefault="006C60E6" w:rsidP="006C60E6">
            <w:pPr>
              <w:rPr>
                <w:b/>
                <w:bCs/>
                <w:szCs w:val="144"/>
              </w:rPr>
            </w:pPr>
            <w:r w:rsidRPr="00BE5BDC">
              <w:rPr>
                <w:b/>
                <w:bCs/>
              </w:rPr>
              <w:t>Комплект поставки:</w:t>
            </w:r>
          </w:p>
        </w:tc>
      </w:tr>
      <w:tr w:rsidR="006C60E6" w:rsidRPr="000631E1" w14:paraId="759D3AA8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674E6D95" w14:textId="6D677512" w:rsidR="006C60E6" w:rsidRPr="00D944A4" w:rsidRDefault="006C60E6" w:rsidP="006C60E6">
            <w:pPr>
              <w:jc w:val="center"/>
            </w:pPr>
            <w:r>
              <w:t>1.11.1</w:t>
            </w:r>
          </w:p>
        </w:tc>
        <w:tc>
          <w:tcPr>
            <w:tcW w:w="5103" w:type="dxa"/>
            <w:shd w:val="clear" w:color="auto" w:fill="auto"/>
          </w:tcPr>
          <w:p w14:paraId="46CECE76" w14:textId="794A2E03" w:rsidR="006C60E6" w:rsidRDefault="006C60E6" w:rsidP="006C60E6">
            <w:r>
              <w:t>Весы (с блоком питания) в соответствии с заводской комплектацией</w:t>
            </w:r>
          </w:p>
        </w:tc>
        <w:tc>
          <w:tcPr>
            <w:tcW w:w="5103" w:type="dxa"/>
            <w:shd w:val="clear" w:color="auto" w:fill="auto"/>
          </w:tcPr>
          <w:p w14:paraId="06D35CD6" w14:textId="3A4ED1DA" w:rsidR="006C60E6" w:rsidRPr="00D944A4" w:rsidRDefault="006C60E6" w:rsidP="006C60E6">
            <w:pPr>
              <w:rPr>
                <w:szCs w:val="144"/>
              </w:rPr>
            </w:pPr>
            <w:r>
              <w:rPr>
                <w:szCs w:val="144"/>
              </w:rPr>
              <w:t>1шт</w:t>
            </w:r>
          </w:p>
        </w:tc>
      </w:tr>
      <w:tr w:rsidR="006C60E6" w:rsidRPr="000631E1" w14:paraId="6A5AC0A2" w14:textId="77777777" w:rsidTr="007C73DB">
        <w:trPr>
          <w:gridAfter w:val="1"/>
          <w:wAfter w:w="15" w:type="dxa"/>
        </w:trPr>
        <w:tc>
          <w:tcPr>
            <w:tcW w:w="846" w:type="dxa"/>
          </w:tcPr>
          <w:p w14:paraId="1AF235B4" w14:textId="56DF1207" w:rsidR="006C60E6" w:rsidRPr="00D944A4" w:rsidRDefault="006C60E6" w:rsidP="006C60E6">
            <w:pPr>
              <w:jc w:val="center"/>
            </w:pPr>
            <w:r>
              <w:t>1.11.2</w:t>
            </w:r>
          </w:p>
        </w:tc>
        <w:tc>
          <w:tcPr>
            <w:tcW w:w="5103" w:type="dxa"/>
            <w:shd w:val="clear" w:color="auto" w:fill="auto"/>
          </w:tcPr>
          <w:p w14:paraId="5902F309" w14:textId="4B455277" w:rsidR="006C60E6" w:rsidRDefault="006C60E6" w:rsidP="006C60E6">
            <w:r>
              <w:t>Руководство по эксплуатации</w:t>
            </w:r>
          </w:p>
        </w:tc>
        <w:tc>
          <w:tcPr>
            <w:tcW w:w="5103" w:type="dxa"/>
            <w:shd w:val="clear" w:color="auto" w:fill="auto"/>
          </w:tcPr>
          <w:p w14:paraId="61328665" w14:textId="67AC7881" w:rsidR="006C60E6" w:rsidRPr="00D944A4" w:rsidRDefault="006C60E6" w:rsidP="006C60E6">
            <w:pPr>
              <w:rPr>
                <w:szCs w:val="144"/>
              </w:rPr>
            </w:pPr>
            <w:r>
              <w:rPr>
                <w:szCs w:val="144"/>
              </w:rPr>
              <w:t>1шт</w:t>
            </w:r>
          </w:p>
        </w:tc>
      </w:tr>
      <w:tr w:rsidR="006C60E6" w:rsidRPr="00F60192" w14:paraId="76E66E14" w14:textId="77777777" w:rsidTr="007C73DB">
        <w:trPr>
          <w:gridAfter w:val="1"/>
          <w:wAfter w:w="15" w:type="dxa"/>
        </w:trPr>
        <w:tc>
          <w:tcPr>
            <w:tcW w:w="846" w:type="dxa"/>
            <w:shd w:val="clear" w:color="auto" w:fill="EDEDED" w:themeFill="accent3" w:themeFillTint="33"/>
          </w:tcPr>
          <w:p w14:paraId="6E84FC7C" w14:textId="4541F4ED" w:rsidR="006C60E6" w:rsidRPr="00F60192" w:rsidRDefault="006C60E6" w:rsidP="006C60E6">
            <w:pPr>
              <w:jc w:val="center"/>
              <w:rPr>
                <w:b/>
                <w:bCs/>
              </w:rPr>
            </w:pPr>
            <w:r w:rsidRPr="00F60192">
              <w:rPr>
                <w:b/>
                <w:bCs/>
              </w:rPr>
              <w:lastRenderedPageBreak/>
              <w:t>1.1</w:t>
            </w: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  <w:shd w:val="clear" w:color="auto" w:fill="EDEDED" w:themeFill="accent3" w:themeFillTint="33"/>
          </w:tcPr>
          <w:p w14:paraId="7ED70E24" w14:textId="77777777" w:rsidR="006C60E6" w:rsidRPr="00F60192" w:rsidRDefault="006C60E6" w:rsidP="006C60E6">
            <w:pPr>
              <w:rPr>
                <w:b/>
                <w:bCs/>
              </w:rPr>
            </w:pPr>
            <w:r w:rsidRPr="00F60192">
              <w:rPr>
                <w:b/>
                <w:bCs/>
              </w:rPr>
              <w:t>ЗИП и расходные материалы</w:t>
            </w:r>
          </w:p>
        </w:tc>
        <w:tc>
          <w:tcPr>
            <w:tcW w:w="5103" w:type="dxa"/>
            <w:shd w:val="clear" w:color="auto" w:fill="EDEDED" w:themeFill="accent3" w:themeFillTint="33"/>
          </w:tcPr>
          <w:p w14:paraId="1B4666E7" w14:textId="77777777" w:rsidR="006C60E6" w:rsidRPr="00F60192" w:rsidRDefault="006C60E6" w:rsidP="006C60E6">
            <w:pPr>
              <w:rPr>
                <w:b/>
                <w:bCs/>
                <w:szCs w:val="144"/>
              </w:rPr>
            </w:pPr>
            <w:r w:rsidRPr="00F60192">
              <w:rPr>
                <w:b/>
                <w:bCs/>
                <w:szCs w:val="144"/>
              </w:rPr>
              <w:t>Не требуется</w:t>
            </w:r>
          </w:p>
        </w:tc>
      </w:tr>
      <w:tr w:rsidR="006C60E6" w:rsidRPr="00F60192" w14:paraId="07BC9B64" w14:textId="77777777" w:rsidTr="007C73DB">
        <w:tc>
          <w:tcPr>
            <w:tcW w:w="846" w:type="dxa"/>
            <w:shd w:val="clear" w:color="auto" w:fill="EDEDED" w:themeFill="accent3" w:themeFillTint="33"/>
          </w:tcPr>
          <w:p w14:paraId="2AA105E9" w14:textId="2A4AB576" w:rsidR="006C60E6" w:rsidRPr="00F60192" w:rsidRDefault="006C60E6" w:rsidP="006C60E6">
            <w:pPr>
              <w:jc w:val="center"/>
              <w:rPr>
                <w:b/>
                <w:bCs/>
              </w:rPr>
            </w:pPr>
            <w:r w:rsidRPr="00F60192">
              <w:rPr>
                <w:b/>
                <w:bCs/>
              </w:rPr>
              <w:t>1.13</w:t>
            </w:r>
          </w:p>
        </w:tc>
        <w:tc>
          <w:tcPr>
            <w:tcW w:w="10221" w:type="dxa"/>
            <w:gridSpan w:val="3"/>
            <w:shd w:val="clear" w:color="auto" w:fill="EDEDED" w:themeFill="accent3" w:themeFillTint="33"/>
          </w:tcPr>
          <w:p w14:paraId="2678EA2E" w14:textId="699B96B9" w:rsidR="006C60E6" w:rsidRPr="00F60192" w:rsidRDefault="006C60E6" w:rsidP="006C60E6">
            <w:pPr>
              <w:rPr>
                <w:b/>
                <w:bCs/>
                <w:szCs w:val="144"/>
              </w:rPr>
            </w:pPr>
            <w:r w:rsidRPr="00F60192">
              <w:rPr>
                <w:b/>
                <w:bCs/>
              </w:rPr>
              <w:t>Примечания:</w:t>
            </w:r>
          </w:p>
        </w:tc>
      </w:tr>
      <w:tr w:rsidR="006C60E6" w:rsidRPr="000631E1" w14:paraId="38AC9E23" w14:textId="77777777" w:rsidTr="007C73DB">
        <w:tc>
          <w:tcPr>
            <w:tcW w:w="846" w:type="dxa"/>
          </w:tcPr>
          <w:p w14:paraId="09F1736B" w14:textId="6220744C" w:rsidR="006C60E6" w:rsidRPr="00D944A4" w:rsidRDefault="006C60E6" w:rsidP="006C60E6">
            <w:pPr>
              <w:jc w:val="center"/>
            </w:pPr>
            <w:r>
              <w:t>1.13.1</w:t>
            </w:r>
          </w:p>
        </w:tc>
        <w:tc>
          <w:tcPr>
            <w:tcW w:w="10221" w:type="dxa"/>
            <w:gridSpan w:val="3"/>
            <w:shd w:val="clear" w:color="auto" w:fill="auto"/>
          </w:tcPr>
          <w:p w14:paraId="1423B392" w14:textId="288E3BBC" w:rsidR="006C60E6" w:rsidRPr="00D944A4" w:rsidRDefault="006C60E6" w:rsidP="006C60E6">
            <w:pPr>
              <w:rPr>
                <w:szCs w:val="144"/>
              </w:rPr>
            </w:pP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Выпуск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прибора</w:t>
            </w: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регламентируется законом «О единстве средств измерения», продукция регистрируется в государственном реестре СИ и оформляется Свидетельство об утверждении типа СИ.</w:t>
            </w:r>
          </w:p>
        </w:tc>
      </w:tr>
      <w:tr w:rsidR="006C60E6" w:rsidRPr="000631E1" w14:paraId="01B3F69A" w14:textId="77777777" w:rsidTr="007C73DB">
        <w:tc>
          <w:tcPr>
            <w:tcW w:w="846" w:type="dxa"/>
          </w:tcPr>
          <w:p w14:paraId="58B08252" w14:textId="1DB6B54C" w:rsidR="006C60E6" w:rsidRPr="00D944A4" w:rsidRDefault="006C60E6" w:rsidP="006C60E6">
            <w:pPr>
              <w:jc w:val="center"/>
            </w:pPr>
            <w:r>
              <w:t>1.13.2</w:t>
            </w:r>
          </w:p>
        </w:tc>
        <w:tc>
          <w:tcPr>
            <w:tcW w:w="10221" w:type="dxa"/>
            <w:gridSpan w:val="3"/>
            <w:shd w:val="clear" w:color="auto" w:fill="auto"/>
          </w:tcPr>
          <w:p w14:paraId="1EE63CB7" w14:textId="6C48FD6A" w:rsidR="006C60E6" w:rsidRPr="00D944A4" w:rsidRDefault="006C60E6" w:rsidP="006C60E6">
            <w:pPr>
              <w:rPr>
                <w:szCs w:val="144"/>
              </w:rPr>
            </w:pP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>Руководство по эксплуатации, является объединенным эксплуатационным документом, который заменяет паспорт изделия и включает в себя гарантии производителя, значения основных параметров и характеристик изделия, свидетельство о приемке, свидетельство об упаковывании, сведения об утверждении типа (сертификации изделия)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методика поверки</w:t>
            </w: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6C60E6" w:rsidRPr="000631E1" w14:paraId="162F4DB6" w14:textId="77777777" w:rsidTr="007C73DB">
        <w:tc>
          <w:tcPr>
            <w:tcW w:w="846" w:type="dxa"/>
          </w:tcPr>
          <w:p w14:paraId="1862A234" w14:textId="4E20BE2F" w:rsidR="006C60E6" w:rsidRPr="00D944A4" w:rsidRDefault="006C60E6" w:rsidP="006C60E6">
            <w:pPr>
              <w:jc w:val="center"/>
            </w:pPr>
            <w:r>
              <w:t>1.13.3</w:t>
            </w:r>
          </w:p>
        </w:tc>
        <w:tc>
          <w:tcPr>
            <w:tcW w:w="10221" w:type="dxa"/>
            <w:gridSpan w:val="3"/>
            <w:shd w:val="clear" w:color="auto" w:fill="auto"/>
          </w:tcPr>
          <w:p w14:paraId="50C7A5C5" w14:textId="3877536C" w:rsidR="006C60E6" w:rsidRPr="00D944A4" w:rsidRDefault="006C60E6" w:rsidP="006C60E6">
            <w:pPr>
              <w:rPr>
                <w:szCs w:val="144"/>
              </w:rPr>
            </w:pP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>Упаковка товара соответствует установленным требованиям к упаковке данного вида товара.</w:t>
            </w:r>
          </w:p>
        </w:tc>
      </w:tr>
      <w:tr w:rsidR="006C60E6" w:rsidRPr="000631E1" w14:paraId="0459EFE0" w14:textId="77777777" w:rsidTr="007C73DB">
        <w:trPr>
          <w:trHeight w:val="345"/>
        </w:trPr>
        <w:tc>
          <w:tcPr>
            <w:tcW w:w="846" w:type="dxa"/>
          </w:tcPr>
          <w:p w14:paraId="745FEC3E" w14:textId="2AB00B05" w:rsidR="006C60E6" w:rsidRPr="00D944A4" w:rsidRDefault="006C60E6" w:rsidP="006C60E6">
            <w:pPr>
              <w:jc w:val="center"/>
            </w:pPr>
            <w:r>
              <w:t>1.13.4</w:t>
            </w:r>
          </w:p>
        </w:tc>
        <w:tc>
          <w:tcPr>
            <w:tcW w:w="10221" w:type="dxa"/>
            <w:gridSpan w:val="3"/>
            <w:shd w:val="clear" w:color="auto" w:fill="auto"/>
          </w:tcPr>
          <w:p w14:paraId="1EF6FD23" w14:textId="77777777" w:rsidR="006C60E6" w:rsidRPr="00D944A4" w:rsidRDefault="006C60E6" w:rsidP="006C60E6">
            <w:pPr>
              <w:rPr>
                <w:szCs w:val="144"/>
              </w:rPr>
            </w:pP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Гарантийное обслуживание осуществляется производителем ООО «НПП </w:t>
            </w:r>
            <w:proofErr w:type="spellStart"/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>Госметр</w:t>
            </w:r>
            <w:proofErr w:type="spellEnd"/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>» (Россия) в течение гарантийного срока (устранение дефектов, возникших по вине производителя/дистрибьютора).</w:t>
            </w:r>
          </w:p>
        </w:tc>
      </w:tr>
      <w:tr w:rsidR="006C60E6" w:rsidRPr="000631E1" w14:paraId="22D64386" w14:textId="77777777" w:rsidTr="007C73DB">
        <w:tc>
          <w:tcPr>
            <w:tcW w:w="846" w:type="dxa"/>
          </w:tcPr>
          <w:p w14:paraId="095414C8" w14:textId="20D7483D" w:rsidR="006C60E6" w:rsidRPr="00D944A4" w:rsidRDefault="006C60E6" w:rsidP="006C60E6">
            <w:pPr>
              <w:jc w:val="center"/>
            </w:pPr>
            <w:r>
              <w:t>1.13.5</w:t>
            </w:r>
          </w:p>
        </w:tc>
        <w:tc>
          <w:tcPr>
            <w:tcW w:w="10221" w:type="dxa"/>
            <w:gridSpan w:val="3"/>
            <w:shd w:val="clear" w:color="auto" w:fill="auto"/>
          </w:tcPr>
          <w:p w14:paraId="79ADFD2B" w14:textId="2EB62DE7" w:rsidR="006C60E6" w:rsidRPr="00D944A4" w:rsidRDefault="006C60E6" w:rsidP="006C60E6">
            <w:pPr>
              <w:rPr>
                <w:szCs w:val="144"/>
              </w:rPr>
            </w:pP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Монтажные, пуско-наладочные работы и обучение - не требуются.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Прибор</w:t>
            </w: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поставля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е</w:t>
            </w: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тся в готовом виде. Ввод в эксплуатацию и эксплуатация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прибора</w:t>
            </w:r>
            <w:r w:rsidRPr="00D27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производится согласно руководству по эксплуатации.</w:t>
            </w:r>
          </w:p>
        </w:tc>
      </w:tr>
    </w:tbl>
    <w:p w14:paraId="157C5169" w14:textId="77777777" w:rsidR="0092645B" w:rsidRDefault="0092645B" w:rsidP="0092645B">
      <w:pPr>
        <w:jc w:val="center"/>
        <w:rPr>
          <w:b/>
          <w:bCs/>
        </w:rPr>
      </w:pPr>
    </w:p>
    <w:p w14:paraId="1B5D99A5" w14:textId="77777777" w:rsidR="00FA1820" w:rsidRDefault="00FA1820" w:rsidP="0092645B">
      <w:pPr>
        <w:jc w:val="center"/>
        <w:rPr>
          <w:b/>
          <w:bCs/>
        </w:rPr>
      </w:pPr>
    </w:p>
    <w:p w14:paraId="4981F052" w14:textId="77777777" w:rsidR="00FA1820" w:rsidRDefault="00FA1820" w:rsidP="0092645B">
      <w:pPr>
        <w:jc w:val="center"/>
        <w:rPr>
          <w:b/>
          <w:bCs/>
        </w:rPr>
      </w:pPr>
    </w:p>
    <w:p w14:paraId="6520E87A" w14:textId="77777777" w:rsidR="00FA1820" w:rsidRPr="0092645B" w:rsidRDefault="00FA1820" w:rsidP="0092645B">
      <w:pPr>
        <w:jc w:val="center"/>
        <w:rPr>
          <w:b/>
          <w:bCs/>
        </w:rPr>
      </w:pPr>
    </w:p>
    <w:sectPr w:rsidR="00FA1820" w:rsidRPr="0092645B" w:rsidSect="001309C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5B"/>
    <w:rsid w:val="000058C6"/>
    <w:rsid w:val="00032A13"/>
    <w:rsid w:val="00047891"/>
    <w:rsid w:val="000D2D78"/>
    <w:rsid w:val="000D50A3"/>
    <w:rsid w:val="00112ABC"/>
    <w:rsid w:val="001225B9"/>
    <w:rsid w:val="0012769F"/>
    <w:rsid w:val="001309CD"/>
    <w:rsid w:val="00134A01"/>
    <w:rsid w:val="00154ABC"/>
    <w:rsid w:val="00174790"/>
    <w:rsid w:val="0018131B"/>
    <w:rsid w:val="001C2A1D"/>
    <w:rsid w:val="001E7BD3"/>
    <w:rsid w:val="00253D1A"/>
    <w:rsid w:val="0025406E"/>
    <w:rsid w:val="00280462"/>
    <w:rsid w:val="0033122C"/>
    <w:rsid w:val="00344101"/>
    <w:rsid w:val="00351638"/>
    <w:rsid w:val="00370778"/>
    <w:rsid w:val="00376241"/>
    <w:rsid w:val="003B15E7"/>
    <w:rsid w:val="003F78B0"/>
    <w:rsid w:val="003F79B9"/>
    <w:rsid w:val="00433393"/>
    <w:rsid w:val="00450498"/>
    <w:rsid w:val="00473678"/>
    <w:rsid w:val="004763FD"/>
    <w:rsid w:val="0049019C"/>
    <w:rsid w:val="004A2229"/>
    <w:rsid w:val="004A42F2"/>
    <w:rsid w:val="004B13FA"/>
    <w:rsid w:val="004C5C90"/>
    <w:rsid w:val="004D5FD9"/>
    <w:rsid w:val="00512A16"/>
    <w:rsid w:val="005440E5"/>
    <w:rsid w:val="005509F9"/>
    <w:rsid w:val="00571F58"/>
    <w:rsid w:val="00577B7C"/>
    <w:rsid w:val="00614F24"/>
    <w:rsid w:val="00622C56"/>
    <w:rsid w:val="00645817"/>
    <w:rsid w:val="00683199"/>
    <w:rsid w:val="00690BA0"/>
    <w:rsid w:val="006C3443"/>
    <w:rsid w:val="006C60E6"/>
    <w:rsid w:val="006C6EDE"/>
    <w:rsid w:val="006D67F9"/>
    <w:rsid w:val="00700B05"/>
    <w:rsid w:val="00702C8D"/>
    <w:rsid w:val="007351F7"/>
    <w:rsid w:val="007633E6"/>
    <w:rsid w:val="00784537"/>
    <w:rsid w:val="007A648C"/>
    <w:rsid w:val="007C73DB"/>
    <w:rsid w:val="007D334D"/>
    <w:rsid w:val="007E7AAC"/>
    <w:rsid w:val="007F1653"/>
    <w:rsid w:val="007F4980"/>
    <w:rsid w:val="00805D2B"/>
    <w:rsid w:val="00810319"/>
    <w:rsid w:val="00866D9E"/>
    <w:rsid w:val="008A1D31"/>
    <w:rsid w:val="008C1C22"/>
    <w:rsid w:val="008D5493"/>
    <w:rsid w:val="0092645B"/>
    <w:rsid w:val="00983966"/>
    <w:rsid w:val="009A581C"/>
    <w:rsid w:val="009B0D86"/>
    <w:rsid w:val="009F077D"/>
    <w:rsid w:val="00A10101"/>
    <w:rsid w:val="00A17EE6"/>
    <w:rsid w:val="00A76AFE"/>
    <w:rsid w:val="00B13AD3"/>
    <w:rsid w:val="00B142C7"/>
    <w:rsid w:val="00B1456E"/>
    <w:rsid w:val="00B145B8"/>
    <w:rsid w:val="00B17BDF"/>
    <w:rsid w:val="00B730BB"/>
    <w:rsid w:val="00B817C3"/>
    <w:rsid w:val="00B86580"/>
    <w:rsid w:val="00BC6868"/>
    <w:rsid w:val="00BE5BDC"/>
    <w:rsid w:val="00BF220A"/>
    <w:rsid w:val="00C0314A"/>
    <w:rsid w:val="00C61F39"/>
    <w:rsid w:val="00C843BB"/>
    <w:rsid w:val="00CF654D"/>
    <w:rsid w:val="00D05DDD"/>
    <w:rsid w:val="00D53D85"/>
    <w:rsid w:val="00D6335C"/>
    <w:rsid w:val="00D73016"/>
    <w:rsid w:val="00DA39B4"/>
    <w:rsid w:val="00E1793B"/>
    <w:rsid w:val="00E40730"/>
    <w:rsid w:val="00E62E06"/>
    <w:rsid w:val="00EA2F76"/>
    <w:rsid w:val="00ED583F"/>
    <w:rsid w:val="00F322A8"/>
    <w:rsid w:val="00F417A1"/>
    <w:rsid w:val="00F60192"/>
    <w:rsid w:val="00FA1820"/>
    <w:rsid w:val="00FA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9B10"/>
  <w15:chartTrackingRefBased/>
  <w15:docId w15:val="{B694CB83-1BC4-49A7-A629-06EF4873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Ман</dc:creator>
  <cp:keywords/>
  <dc:description/>
  <cp:lastModifiedBy>Наталья Геннадьевна Пархоменко</cp:lastModifiedBy>
  <cp:revision>6</cp:revision>
  <cp:lastPrinted>2024-08-26T16:48:00Z</cp:lastPrinted>
  <dcterms:created xsi:type="dcterms:W3CDTF">2025-04-07T14:01:00Z</dcterms:created>
  <dcterms:modified xsi:type="dcterms:W3CDTF">2025-12-22T13:36:00Z</dcterms:modified>
</cp:coreProperties>
</file>