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07" w:rsidRDefault="001C0107" w:rsidP="001C0107">
      <w:pPr>
        <w:rPr>
          <w:sz w:val="20"/>
          <w:szCs w:val="20"/>
          <w:lang w:val="en-US"/>
        </w:rPr>
      </w:pPr>
    </w:p>
    <w:p w:rsidR="00FA131A" w:rsidRDefault="00FA131A" w:rsidP="001C0107">
      <w:pPr>
        <w:rPr>
          <w:sz w:val="20"/>
          <w:szCs w:val="20"/>
          <w:lang w:val="en-US"/>
        </w:rPr>
      </w:pPr>
    </w:p>
    <w:p w:rsidR="001C0107" w:rsidRPr="00E272F4" w:rsidRDefault="001C0107" w:rsidP="001C0107">
      <w:pPr>
        <w:rPr>
          <w:sz w:val="20"/>
          <w:szCs w:val="20"/>
        </w:rPr>
      </w:pPr>
    </w:p>
    <w:p w:rsidR="001C0107" w:rsidRPr="00D06A49" w:rsidRDefault="001C0107" w:rsidP="001C0107">
      <w:pPr>
        <w:rPr>
          <w:sz w:val="20"/>
          <w:szCs w:val="20"/>
          <w:lang w:val="en-US"/>
        </w:rPr>
      </w:pPr>
    </w:p>
    <w:p w:rsidR="001C0107" w:rsidRPr="00D06A49" w:rsidRDefault="001C0107" w:rsidP="001C0107">
      <w:pPr>
        <w:rPr>
          <w:sz w:val="20"/>
          <w:szCs w:val="20"/>
          <w:lang w:val="en-US"/>
        </w:rPr>
      </w:pPr>
    </w:p>
    <w:p w:rsidR="001C0107" w:rsidRPr="00D06A49" w:rsidRDefault="001C0107" w:rsidP="001C0107">
      <w:pPr>
        <w:rPr>
          <w:sz w:val="20"/>
          <w:szCs w:val="20"/>
        </w:rPr>
      </w:pPr>
    </w:p>
    <w:p w:rsidR="001C0107" w:rsidRDefault="001C0107" w:rsidP="001C0107">
      <w:pPr>
        <w:rPr>
          <w:sz w:val="20"/>
          <w:szCs w:val="20"/>
          <w:lang w:val="en-US"/>
        </w:rPr>
      </w:pPr>
    </w:p>
    <w:p w:rsidR="001C0107" w:rsidRDefault="001C0107" w:rsidP="001C0107">
      <w:pPr>
        <w:rPr>
          <w:sz w:val="20"/>
          <w:szCs w:val="20"/>
          <w:lang w:val="en-US"/>
        </w:rPr>
      </w:pPr>
    </w:p>
    <w:p w:rsidR="001C0107" w:rsidRDefault="001C0107" w:rsidP="001C0107">
      <w:pPr>
        <w:rPr>
          <w:sz w:val="20"/>
          <w:szCs w:val="20"/>
          <w:lang w:val="en-US"/>
        </w:rPr>
      </w:pPr>
    </w:p>
    <w:p w:rsidR="001C0107" w:rsidRDefault="001C0107" w:rsidP="001C0107">
      <w:pPr>
        <w:rPr>
          <w:sz w:val="20"/>
          <w:szCs w:val="20"/>
          <w:lang w:val="en-US"/>
        </w:rPr>
      </w:pPr>
    </w:p>
    <w:p w:rsidR="001C0107" w:rsidRDefault="001C0107" w:rsidP="001C0107">
      <w:pPr>
        <w:rPr>
          <w:sz w:val="20"/>
          <w:szCs w:val="20"/>
          <w:lang w:val="en-US"/>
        </w:rPr>
      </w:pPr>
    </w:p>
    <w:p w:rsidR="001C0107" w:rsidRDefault="001C0107" w:rsidP="001C0107">
      <w:pPr>
        <w:rPr>
          <w:sz w:val="20"/>
          <w:szCs w:val="20"/>
          <w:lang w:val="en-US"/>
        </w:rPr>
      </w:pPr>
    </w:p>
    <w:p w:rsidR="001C0107" w:rsidRPr="00D06A49" w:rsidRDefault="001C0107" w:rsidP="001C0107">
      <w:pPr>
        <w:rPr>
          <w:sz w:val="20"/>
          <w:szCs w:val="20"/>
          <w:lang w:val="en-US"/>
        </w:rPr>
      </w:pPr>
    </w:p>
    <w:p w:rsidR="001C0107" w:rsidRPr="003204DB" w:rsidRDefault="001C0107" w:rsidP="001C0107">
      <w:pPr>
        <w:jc w:val="center"/>
        <w:rPr>
          <w:b/>
          <w:sz w:val="20"/>
          <w:szCs w:val="20"/>
        </w:rPr>
      </w:pPr>
      <w:r w:rsidRPr="003204DB">
        <w:rPr>
          <w:b/>
          <w:sz w:val="20"/>
          <w:szCs w:val="20"/>
        </w:rPr>
        <w:t>УКАЗАТЕЛЬ  ВЫСОКОГО  НАПРЯЖЕНИЯ</w:t>
      </w:r>
    </w:p>
    <w:p w:rsidR="001C0107" w:rsidRPr="003204DB" w:rsidRDefault="001C0107" w:rsidP="001C0107">
      <w:pPr>
        <w:jc w:val="center"/>
        <w:rPr>
          <w:b/>
          <w:sz w:val="20"/>
          <w:szCs w:val="20"/>
        </w:rPr>
      </w:pPr>
    </w:p>
    <w:p w:rsidR="001C0107" w:rsidRPr="003204DB" w:rsidRDefault="001C0107" w:rsidP="001C0107">
      <w:pPr>
        <w:rPr>
          <w:b/>
          <w:sz w:val="20"/>
          <w:szCs w:val="20"/>
        </w:rPr>
      </w:pPr>
      <w:r w:rsidRPr="003204DB">
        <w:rPr>
          <w:b/>
          <w:sz w:val="20"/>
          <w:szCs w:val="20"/>
        </w:rPr>
        <w:t xml:space="preserve">                                            КОНТАКТНО- БЕСКОНТАКТНЫЙ</w:t>
      </w:r>
    </w:p>
    <w:p w:rsidR="001C0107" w:rsidRPr="003204DB" w:rsidRDefault="001C0107" w:rsidP="001C0107">
      <w:pPr>
        <w:rPr>
          <w:b/>
          <w:sz w:val="20"/>
          <w:szCs w:val="20"/>
        </w:rPr>
      </w:pPr>
    </w:p>
    <w:p w:rsidR="001C0107" w:rsidRPr="003204DB" w:rsidRDefault="00BF1142" w:rsidP="001C0107">
      <w:pPr>
        <w:pStyle w:val="2"/>
        <w:rPr>
          <w:sz w:val="20"/>
          <w:szCs w:val="20"/>
        </w:rPr>
      </w:pPr>
      <w:r>
        <w:rPr>
          <w:sz w:val="20"/>
          <w:szCs w:val="20"/>
        </w:rPr>
        <w:t>УВН-90М-6-35СЗ ИП КБ</w:t>
      </w:r>
    </w:p>
    <w:p w:rsidR="001C0107" w:rsidRPr="00D06A49" w:rsidRDefault="001C0107" w:rsidP="001C0107">
      <w:pPr>
        <w:jc w:val="center"/>
        <w:rPr>
          <w:sz w:val="20"/>
          <w:szCs w:val="20"/>
        </w:rPr>
      </w:pPr>
    </w:p>
    <w:p w:rsidR="001C0107" w:rsidRPr="00AB4449" w:rsidRDefault="001C0107" w:rsidP="001C0107">
      <w:pPr>
        <w:jc w:val="center"/>
        <w:rPr>
          <w:sz w:val="20"/>
          <w:szCs w:val="20"/>
        </w:rPr>
      </w:pPr>
    </w:p>
    <w:p w:rsidR="001C0107" w:rsidRPr="00AB4449" w:rsidRDefault="001C0107" w:rsidP="001C0107">
      <w:pPr>
        <w:jc w:val="center"/>
        <w:rPr>
          <w:sz w:val="20"/>
          <w:szCs w:val="20"/>
        </w:rPr>
      </w:pPr>
    </w:p>
    <w:p w:rsidR="001C0107" w:rsidRPr="00AB4449" w:rsidRDefault="001C0107" w:rsidP="001C0107">
      <w:pPr>
        <w:jc w:val="center"/>
        <w:rPr>
          <w:sz w:val="20"/>
          <w:szCs w:val="20"/>
        </w:rPr>
      </w:pPr>
    </w:p>
    <w:p w:rsidR="001C0107" w:rsidRPr="00D06A49" w:rsidRDefault="001C0107" w:rsidP="001C0107">
      <w:pPr>
        <w:jc w:val="center"/>
        <w:rPr>
          <w:sz w:val="20"/>
          <w:szCs w:val="20"/>
        </w:rPr>
      </w:pPr>
      <w:r w:rsidRPr="00D06A49">
        <w:rPr>
          <w:sz w:val="20"/>
          <w:szCs w:val="20"/>
        </w:rPr>
        <w:t>ПАСПОРТ  И  ИНСТРУКЦИЯ</w:t>
      </w:r>
    </w:p>
    <w:p w:rsidR="001C0107" w:rsidRPr="00D06A49" w:rsidRDefault="001C0107" w:rsidP="001C0107">
      <w:pPr>
        <w:pStyle w:val="1"/>
        <w:rPr>
          <w:sz w:val="20"/>
          <w:szCs w:val="20"/>
        </w:rPr>
      </w:pPr>
    </w:p>
    <w:p w:rsidR="001C0107" w:rsidRPr="00AB4449" w:rsidRDefault="001C0107" w:rsidP="001C0107"/>
    <w:p w:rsidR="001C0107" w:rsidRPr="003204DB" w:rsidRDefault="001C0107" w:rsidP="003204DB">
      <w:pPr>
        <w:pStyle w:val="a5"/>
        <w:numPr>
          <w:ilvl w:val="0"/>
          <w:numId w:val="6"/>
        </w:numPr>
        <w:spacing w:line="200" w:lineRule="exact"/>
        <w:jc w:val="center"/>
        <w:rPr>
          <w:sz w:val="18"/>
          <w:szCs w:val="18"/>
          <w:lang w:val="en-US"/>
        </w:rPr>
      </w:pPr>
      <w:r w:rsidRPr="003204DB">
        <w:rPr>
          <w:sz w:val="18"/>
          <w:szCs w:val="18"/>
        </w:rPr>
        <w:t>НАЗНАЧЕНИЕ</w:t>
      </w:r>
    </w:p>
    <w:p w:rsidR="003204DB" w:rsidRPr="003204DB" w:rsidRDefault="003204DB" w:rsidP="003204DB">
      <w:pPr>
        <w:pStyle w:val="a5"/>
        <w:spacing w:line="200" w:lineRule="exact"/>
        <w:rPr>
          <w:b/>
          <w:bCs/>
          <w:sz w:val="18"/>
          <w:szCs w:val="18"/>
          <w:lang w:val="en-US"/>
        </w:rPr>
      </w:pPr>
    </w:p>
    <w:p w:rsidR="001C0107" w:rsidRPr="00070294" w:rsidRDefault="001C0107" w:rsidP="001C0107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Указатель  высокого</w:t>
      </w:r>
      <w:proofErr w:type="gramEnd"/>
      <w:r w:rsidRPr="00070294">
        <w:rPr>
          <w:sz w:val="18"/>
          <w:szCs w:val="18"/>
        </w:rPr>
        <w:t xml:space="preserve">  напряжения  </w:t>
      </w:r>
      <w:r w:rsidR="00BF1142" w:rsidRPr="00BF1142">
        <w:rPr>
          <w:sz w:val="18"/>
          <w:szCs w:val="18"/>
        </w:rPr>
        <w:t>УВН-90М-6-35СЗ ИП КБ</w:t>
      </w:r>
      <w:r w:rsidR="00BF1142"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предназначен  для  проверки  наличия  или  отсутствия  напряжения  на  воздушных  линиях  электропередачи  и  других  электроустановках  переменного  тока напряжением  </w:t>
      </w:r>
      <w:r w:rsidRPr="00D62E19">
        <w:rPr>
          <w:sz w:val="18"/>
          <w:szCs w:val="18"/>
        </w:rPr>
        <w:t>6.10,</w:t>
      </w:r>
      <w:r w:rsidRPr="00070294">
        <w:rPr>
          <w:sz w:val="18"/>
          <w:szCs w:val="18"/>
        </w:rPr>
        <w:t>3</w:t>
      </w:r>
      <w:r>
        <w:rPr>
          <w:sz w:val="18"/>
          <w:szCs w:val="18"/>
        </w:rPr>
        <w:t>5кВ, частотой  50 Гц</w:t>
      </w:r>
      <w:r w:rsidRPr="00070294">
        <w:rPr>
          <w:sz w:val="18"/>
          <w:szCs w:val="18"/>
        </w:rPr>
        <w:t xml:space="preserve"> при  температуре  от  – 4</w:t>
      </w:r>
      <w:r w:rsidRPr="00DA01E2">
        <w:rPr>
          <w:sz w:val="18"/>
          <w:szCs w:val="18"/>
        </w:rPr>
        <w:t>5</w:t>
      </w:r>
      <w:r w:rsidRPr="00070294">
        <w:rPr>
          <w:sz w:val="18"/>
          <w:szCs w:val="18"/>
        </w:rPr>
        <w:t>°С до +40°С  и  относительной  влаж</w:t>
      </w:r>
      <w:r w:rsidR="00D53DE4">
        <w:rPr>
          <w:sz w:val="18"/>
          <w:szCs w:val="18"/>
        </w:rPr>
        <w:t xml:space="preserve">ности  воздуха  не  выше  </w:t>
      </w:r>
      <w:r w:rsidR="00D53DE4" w:rsidRPr="00D53DE4">
        <w:rPr>
          <w:sz w:val="18"/>
          <w:szCs w:val="18"/>
        </w:rPr>
        <w:t>98</w:t>
      </w:r>
      <w:r w:rsidRPr="00070294">
        <w:rPr>
          <w:sz w:val="18"/>
          <w:szCs w:val="18"/>
        </w:rPr>
        <w:t>% (при температуре +25°С).</w:t>
      </w:r>
    </w:p>
    <w:p w:rsidR="001C0107" w:rsidRPr="00070294" w:rsidRDefault="00BF1142" w:rsidP="001C0107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Указатель </w:t>
      </w:r>
      <w:r w:rsidRPr="00BF1142">
        <w:rPr>
          <w:sz w:val="18"/>
          <w:szCs w:val="18"/>
        </w:rPr>
        <w:t>УВН-90М-6-35СЗ ИП КБ</w:t>
      </w:r>
      <w:r>
        <w:rPr>
          <w:sz w:val="18"/>
          <w:szCs w:val="18"/>
        </w:rPr>
        <w:t xml:space="preserve"> относится к основным электрозащитным </w:t>
      </w:r>
      <w:r w:rsidR="001C0107" w:rsidRPr="00070294">
        <w:rPr>
          <w:sz w:val="18"/>
          <w:szCs w:val="18"/>
        </w:rPr>
        <w:t>средствам, позволяет</w:t>
      </w:r>
      <w:r w:rsidR="001C0107" w:rsidRPr="00387742">
        <w:rPr>
          <w:sz w:val="18"/>
          <w:szCs w:val="18"/>
        </w:rPr>
        <w:t xml:space="preserve"> совместить в технологии определения наличия и отсутствия напряжения два способа-контактный и бесконтактный,</w:t>
      </w:r>
      <w:r>
        <w:rPr>
          <w:sz w:val="18"/>
          <w:szCs w:val="18"/>
        </w:rPr>
        <w:t xml:space="preserve"> </w:t>
      </w:r>
      <w:r w:rsidR="001C0107" w:rsidRPr="00387742">
        <w:rPr>
          <w:sz w:val="18"/>
          <w:szCs w:val="18"/>
        </w:rPr>
        <w:t>что позволяет даже в коридоре ВЛ определить наличие опасного напряжения с земли без подьема на опору,</w:t>
      </w:r>
      <w:r w:rsidR="00A9696A" w:rsidRPr="00A9696A">
        <w:rPr>
          <w:sz w:val="18"/>
          <w:szCs w:val="18"/>
        </w:rPr>
        <w:t xml:space="preserve"> </w:t>
      </w:r>
      <w:r w:rsidR="001C0107" w:rsidRPr="00387742">
        <w:rPr>
          <w:sz w:val="18"/>
          <w:szCs w:val="18"/>
        </w:rPr>
        <w:t>а также произве</w:t>
      </w:r>
      <w:r w:rsidR="001C0107" w:rsidRPr="0047096F">
        <w:rPr>
          <w:sz w:val="18"/>
          <w:szCs w:val="18"/>
        </w:rPr>
        <w:t>с</w:t>
      </w:r>
      <w:r w:rsidR="001C0107" w:rsidRPr="00387742">
        <w:rPr>
          <w:sz w:val="18"/>
          <w:szCs w:val="18"/>
        </w:rPr>
        <w:t>ти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пофазное</w:t>
      </w:r>
      <w:proofErr w:type="spellEnd"/>
      <w:r>
        <w:rPr>
          <w:sz w:val="18"/>
          <w:szCs w:val="18"/>
        </w:rPr>
        <w:t xml:space="preserve"> определение напряжения касанием токоведущих </w:t>
      </w:r>
      <w:r w:rsidR="001C0107" w:rsidRPr="00070294">
        <w:rPr>
          <w:sz w:val="18"/>
          <w:szCs w:val="18"/>
        </w:rPr>
        <w:t>частей.</w:t>
      </w:r>
    </w:p>
    <w:p w:rsidR="001C0107" w:rsidRPr="00070294" w:rsidRDefault="00BF1142" w:rsidP="001C0107">
      <w:pPr>
        <w:pStyle w:val="a3"/>
        <w:spacing w:line="200" w:lineRule="exact"/>
        <w:ind w:firstLine="42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Указатель работает без </w:t>
      </w:r>
      <w:r w:rsidR="001C0107" w:rsidRPr="00070294">
        <w:rPr>
          <w:b/>
          <w:bCs/>
          <w:sz w:val="18"/>
          <w:szCs w:val="18"/>
        </w:rPr>
        <w:t>п</w:t>
      </w:r>
      <w:r>
        <w:rPr>
          <w:b/>
          <w:bCs/>
          <w:sz w:val="18"/>
          <w:szCs w:val="18"/>
        </w:rPr>
        <w:t xml:space="preserve">рименения заземляющего </w:t>
      </w:r>
      <w:r w:rsidR="001C0107" w:rsidRPr="00DA01E2">
        <w:rPr>
          <w:b/>
          <w:bCs/>
          <w:sz w:val="18"/>
          <w:szCs w:val="18"/>
        </w:rPr>
        <w:t>провода</w:t>
      </w:r>
      <w:r w:rsidR="001C0107" w:rsidRPr="00070294">
        <w:rPr>
          <w:b/>
          <w:bCs/>
          <w:sz w:val="18"/>
          <w:szCs w:val="18"/>
        </w:rPr>
        <w:t>.</w:t>
      </w:r>
    </w:p>
    <w:p w:rsidR="001C0107" w:rsidRPr="001C0107" w:rsidRDefault="001C0107" w:rsidP="001C0107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Принцип </w:t>
      </w:r>
      <w:r w:rsidRPr="00387742">
        <w:rPr>
          <w:sz w:val="18"/>
          <w:szCs w:val="18"/>
        </w:rPr>
        <w:t>действия контактной части основан на преобразовании электрических сигналов в светозвуковые.</w:t>
      </w:r>
    </w:p>
    <w:p w:rsidR="001C0107" w:rsidRPr="001C0107" w:rsidRDefault="001C0107" w:rsidP="001C0107">
      <w:pPr>
        <w:spacing w:line="200" w:lineRule="exact"/>
        <w:ind w:firstLine="426"/>
        <w:jc w:val="both"/>
        <w:rPr>
          <w:sz w:val="18"/>
          <w:szCs w:val="18"/>
        </w:rPr>
      </w:pPr>
      <w:r w:rsidRPr="00387742">
        <w:rPr>
          <w:sz w:val="18"/>
          <w:szCs w:val="18"/>
        </w:rPr>
        <w:t>Принцип действия бесконтактной части основан на наведении разности потенциалов между двумя электродами</w:t>
      </w:r>
      <w:r w:rsidR="00A9696A" w:rsidRPr="00A9696A">
        <w:rPr>
          <w:sz w:val="18"/>
          <w:szCs w:val="18"/>
        </w:rPr>
        <w:t xml:space="preserve"> </w:t>
      </w:r>
      <w:r w:rsidRPr="00387742">
        <w:rPr>
          <w:sz w:val="18"/>
          <w:szCs w:val="18"/>
        </w:rPr>
        <w:t>,внесенными в электрическое поле</w:t>
      </w:r>
      <w:r w:rsidR="00A9696A" w:rsidRPr="00A9696A">
        <w:rPr>
          <w:sz w:val="18"/>
          <w:szCs w:val="18"/>
        </w:rPr>
        <w:t xml:space="preserve"> </w:t>
      </w:r>
      <w:r w:rsidRPr="00387742">
        <w:rPr>
          <w:sz w:val="18"/>
          <w:szCs w:val="18"/>
        </w:rPr>
        <w:t>.Контактная и бесконтактная части встроены в рабочую часть указателя.</w:t>
      </w:r>
      <w:r w:rsidR="00A9696A" w:rsidRPr="00A9696A">
        <w:rPr>
          <w:sz w:val="18"/>
          <w:szCs w:val="18"/>
        </w:rPr>
        <w:t xml:space="preserve"> </w:t>
      </w:r>
      <w:r w:rsidRPr="00387742">
        <w:rPr>
          <w:sz w:val="18"/>
          <w:szCs w:val="18"/>
        </w:rPr>
        <w:t>Яркая импульсная индикация контактной и бесконтактной частей осуществляется двумя разноцветными светодиодами</w:t>
      </w:r>
      <w:r w:rsidR="00A9696A" w:rsidRPr="00A9696A">
        <w:rPr>
          <w:sz w:val="18"/>
          <w:szCs w:val="18"/>
        </w:rPr>
        <w:t xml:space="preserve"> </w:t>
      </w:r>
      <w:r w:rsidRPr="00387742">
        <w:rPr>
          <w:sz w:val="18"/>
          <w:szCs w:val="18"/>
        </w:rPr>
        <w:t>,одновременно красным и синим для контактной</w:t>
      </w:r>
      <w:r w:rsidR="00A9696A" w:rsidRPr="00A9696A">
        <w:rPr>
          <w:sz w:val="18"/>
          <w:szCs w:val="18"/>
        </w:rPr>
        <w:t xml:space="preserve"> </w:t>
      </w:r>
      <w:r w:rsidRPr="00387742">
        <w:rPr>
          <w:sz w:val="18"/>
          <w:szCs w:val="18"/>
        </w:rPr>
        <w:t>,и только синим для бесконтактной части,</w:t>
      </w:r>
      <w:r w:rsidR="00A9696A" w:rsidRPr="00A9696A">
        <w:rPr>
          <w:sz w:val="18"/>
          <w:szCs w:val="18"/>
        </w:rPr>
        <w:t xml:space="preserve"> </w:t>
      </w:r>
      <w:r w:rsidRPr="00387742">
        <w:rPr>
          <w:sz w:val="18"/>
          <w:szCs w:val="18"/>
        </w:rPr>
        <w:t>одн</w:t>
      </w:r>
      <w:r>
        <w:rPr>
          <w:sz w:val="18"/>
          <w:szCs w:val="18"/>
        </w:rPr>
        <w:t xml:space="preserve">овременно сопровождающаяся </w:t>
      </w:r>
      <w:r w:rsidRPr="00387742">
        <w:rPr>
          <w:sz w:val="18"/>
          <w:szCs w:val="18"/>
        </w:rPr>
        <w:t xml:space="preserve"> прерывистым звуковым сигналом,сравнительно более частым и интенсивным при работе контактной,менее частым и интенсивным при работе бесконтактной части.</w:t>
      </w:r>
      <w:r w:rsidRPr="00070294">
        <w:rPr>
          <w:sz w:val="18"/>
          <w:szCs w:val="18"/>
        </w:rPr>
        <w:t xml:space="preserve">Элементы  светозвуковой  индикации  указателя  располагаются  внутри  затенителя, </w:t>
      </w:r>
      <w:r w:rsidRPr="00070294">
        <w:rPr>
          <w:sz w:val="18"/>
          <w:szCs w:val="18"/>
        </w:rPr>
        <w:t>конструкция  которого  позволяет  усилить  светозвуковой  сигнал  за  счет  его направленного  распространения.</w:t>
      </w:r>
    </w:p>
    <w:p w:rsidR="001C0107" w:rsidRPr="00CF355F" w:rsidRDefault="001C0107" w:rsidP="001C0107">
      <w:pPr>
        <w:spacing w:line="200" w:lineRule="exact"/>
        <w:ind w:firstLine="426"/>
        <w:jc w:val="both"/>
        <w:rPr>
          <w:sz w:val="18"/>
          <w:szCs w:val="18"/>
        </w:rPr>
      </w:pPr>
      <w:r w:rsidRPr="00CF355F">
        <w:rPr>
          <w:sz w:val="18"/>
          <w:szCs w:val="18"/>
        </w:rPr>
        <w:t>Бесконтактная часть указателя обладает динамической чувствительностью,т.е. при приближении к токоведущим частям</w:t>
      </w:r>
      <w:r w:rsidRPr="0047096F">
        <w:rPr>
          <w:sz w:val="18"/>
          <w:szCs w:val="18"/>
        </w:rPr>
        <w:t xml:space="preserve"> </w:t>
      </w:r>
      <w:r w:rsidRPr="00CF355F">
        <w:rPr>
          <w:sz w:val="18"/>
          <w:szCs w:val="18"/>
        </w:rPr>
        <w:t>срабатывание в виде единичных светозвуковых сигнало</w:t>
      </w:r>
      <w:r w:rsidR="00A9696A">
        <w:rPr>
          <w:sz w:val="18"/>
          <w:szCs w:val="18"/>
        </w:rPr>
        <w:t>в возможно на значительных удал</w:t>
      </w:r>
      <w:r w:rsidR="00A9696A">
        <w:rPr>
          <w:sz w:val="18"/>
          <w:szCs w:val="18"/>
          <w:lang w:val="en-US"/>
        </w:rPr>
        <w:t>e</w:t>
      </w:r>
      <w:r w:rsidRPr="00CF355F">
        <w:rPr>
          <w:sz w:val="18"/>
          <w:szCs w:val="18"/>
        </w:rPr>
        <w:t>ниях от токоведущих частей,</w:t>
      </w:r>
      <w:r w:rsidR="00A9696A" w:rsidRPr="00A9696A">
        <w:rPr>
          <w:sz w:val="18"/>
          <w:szCs w:val="18"/>
        </w:rPr>
        <w:t xml:space="preserve"> </w:t>
      </w:r>
      <w:r w:rsidRPr="00CF355F">
        <w:rPr>
          <w:sz w:val="18"/>
          <w:szCs w:val="18"/>
        </w:rPr>
        <w:t>а по мере при</w:t>
      </w:r>
      <w:r w:rsidRPr="0047096F">
        <w:rPr>
          <w:sz w:val="18"/>
          <w:szCs w:val="18"/>
        </w:rPr>
        <w:t>б</w:t>
      </w:r>
      <w:r w:rsidRPr="00CF355F">
        <w:rPr>
          <w:sz w:val="18"/>
          <w:szCs w:val="18"/>
        </w:rPr>
        <w:t>лижения частота импульсов светозвукового сигнала постепенно нарастает,</w:t>
      </w:r>
      <w:r w:rsidR="00A9696A" w:rsidRPr="00A9696A">
        <w:rPr>
          <w:sz w:val="18"/>
          <w:szCs w:val="18"/>
        </w:rPr>
        <w:t xml:space="preserve"> </w:t>
      </w:r>
      <w:r w:rsidRPr="00CF355F">
        <w:rPr>
          <w:sz w:val="18"/>
          <w:szCs w:val="18"/>
        </w:rPr>
        <w:t xml:space="preserve">что дает возможность определения “шагового напряжения”. </w:t>
      </w:r>
    </w:p>
    <w:p w:rsidR="001C0107" w:rsidRPr="00070294" w:rsidRDefault="001C0107" w:rsidP="001C0107">
      <w:pPr>
        <w:spacing w:line="200" w:lineRule="exact"/>
        <w:ind w:firstLine="426"/>
        <w:jc w:val="both"/>
        <w:rPr>
          <w:sz w:val="18"/>
          <w:szCs w:val="18"/>
        </w:rPr>
      </w:pPr>
      <w:r w:rsidRPr="00CF355F">
        <w:rPr>
          <w:sz w:val="18"/>
          <w:szCs w:val="18"/>
        </w:rPr>
        <w:t>Бесконтактная часть имеет два уровня чувствительности.</w:t>
      </w:r>
      <w:r w:rsidRPr="00070294">
        <w:rPr>
          <w:sz w:val="18"/>
          <w:szCs w:val="18"/>
        </w:rPr>
        <w:t xml:space="preserve"> </w:t>
      </w:r>
    </w:p>
    <w:p w:rsidR="001C0107" w:rsidRPr="00DA01E2" w:rsidRDefault="001C0107" w:rsidP="001C0107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Указатель  </w:t>
      </w:r>
      <w:r w:rsidRPr="00DA01E2">
        <w:rPr>
          <w:sz w:val="18"/>
          <w:szCs w:val="18"/>
        </w:rPr>
        <w:t>имеет</w:t>
      </w:r>
      <w:r w:rsidRPr="00070294">
        <w:rPr>
          <w:sz w:val="18"/>
          <w:szCs w:val="18"/>
        </w:rPr>
        <w:t xml:space="preserve">  возможность  самопроверки</w:t>
      </w:r>
      <w:r w:rsidRPr="00DA01E2">
        <w:rPr>
          <w:sz w:val="18"/>
          <w:szCs w:val="18"/>
        </w:rPr>
        <w:t xml:space="preserve">  работоспособности.</w:t>
      </w:r>
    </w:p>
    <w:p w:rsidR="001C0107" w:rsidRPr="00070294" w:rsidRDefault="001C0107" w:rsidP="001C0107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Надежная  работа   достигается  использованием  в  электрической  схеме  указателя  микросхем  и  комплектующих  элементов  ведущих  мировых  производителей (Motorola, SANYO, Panasonic), а  также  литиевым  источником  питания  марки  CR-123, напряжением  3В ,емкостью  1500 мА/ч.</w:t>
      </w:r>
    </w:p>
    <w:p w:rsidR="001C0107" w:rsidRPr="00070294" w:rsidRDefault="001C0107" w:rsidP="001C0107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Низкая  величина  рабочего  тока  - </w:t>
      </w:r>
      <w:r w:rsidRPr="00E9356C">
        <w:rPr>
          <w:sz w:val="18"/>
          <w:szCs w:val="18"/>
        </w:rPr>
        <w:t>1</w:t>
      </w:r>
      <w:r w:rsidRPr="00070294">
        <w:rPr>
          <w:sz w:val="18"/>
          <w:szCs w:val="18"/>
        </w:rPr>
        <w:t>7,0 мА  в  режиме  сигнализации позволяет использовать  указатель  без  замен</w:t>
      </w:r>
      <w:r>
        <w:rPr>
          <w:sz w:val="18"/>
          <w:szCs w:val="18"/>
        </w:rPr>
        <w:t>ы  элемента  питания  в  течени</w:t>
      </w:r>
      <w:r w:rsidRPr="0047096F">
        <w:rPr>
          <w:sz w:val="18"/>
          <w:szCs w:val="18"/>
        </w:rPr>
        <w:t>е</w:t>
      </w:r>
      <w:r w:rsidRPr="00070294">
        <w:rPr>
          <w:sz w:val="18"/>
          <w:szCs w:val="18"/>
        </w:rPr>
        <w:t xml:space="preserve">  всего  срока эксплуатации – 10 лет.</w:t>
      </w:r>
    </w:p>
    <w:p w:rsidR="001C0107" w:rsidRPr="000F67FD" w:rsidRDefault="001C0107" w:rsidP="001C0107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Рабочая  часть  указателя  выполнена  и</w:t>
      </w:r>
      <w:r>
        <w:rPr>
          <w:sz w:val="18"/>
          <w:szCs w:val="18"/>
        </w:rPr>
        <w:t>з  пластика  ABC, обеспечивающ</w:t>
      </w:r>
      <w:r w:rsidRPr="000F67FD">
        <w:rPr>
          <w:sz w:val="18"/>
          <w:szCs w:val="18"/>
        </w:rPr>
        <w:t>его</w:t>
      </w:r>
      <w:r w:rsidRPr="00070294">
        <w:rPr>
          <w:sz w:val="18"/>
          <w:szCs w:val="18"/>
        </w:rPr>
        <w:t xml:space="preserve"> </w:t>
      </w:r>
    </w:p>
    <w:p w:rsidR="001C0107" w:rsidRPr="00070294" w:rsidRDefault="001C0107" w:rsidP="001C0107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нормальное функционирование  эл</w:t>
      </w:r>
      <w:r>
        <w:rPr>
          <w:sz w:val="18"/>
          <w:szCs w:val="18"/>
        </w:rPr>
        <w:t>ементов  электроники  в  течени</w:t>
      </w:r>
      <w:r w:rsidRPr="0047096F">
        <w:rPr>
          <w:sz w:val="18"/>
          <w:szCs w:val="18"/>
        </w:rPr>
        <w:t>е</w:t>
      </w:r>
      <w:r w:rsidRPr="00070294">
        <w:rPr>
          <w:sz w:val="18"/>
          <w:szCs w:val="18"/>
        </w:rPr>
        <w:t xml:space="preserve">  всего  срока  эксплуатации. Изолирующая</w:t>
      </w:r>
      <w:r>
        <w:rPr>
          <w:sz w:val="18"/>
          <w:szCs w:val="18"/>
        </w:rPr>
        <w:t xml:space="preserve">  часть  выполнена  из  ПВХ </w:t>
      </w:r>
      <w:r w:rsidRPr="000F67FD">
        <w:rPr>
          <w:sz w:val="18"/>
          <w:szCs w:val="18"/>
        </w:rPr>
        <w:t>.</w:t>
      </w:r>
      <w:r w:rsidR="00A9696A">
        <w:rPr>
          <w:sz w:val="18"/>
          <w:szCs w:val="18"/>
        </w:rPr>
        <w:t xml:space="preserve"> обеспечивающ</w:t>
      </w:r>
      <w:r w:rsidRPr="000F67FD">
        <w:rPr>
          <w:sz w:val="18"/>
          <w:szCs w:val="18"/>
        </w:rPr>
        <w:t>его</w:t>
      </w:r>
      <w:r w:rsidRPr="00070294">
        <w:rPr>
          <w:sz w:val="18"/>
          <w:szCs w:val="18"/>
        </w:rPr>
        <w:t xml:space="preserve"> надежную  изоляцию.</w:t>
      </w:r>
    </w:p>
    <w:p w:rsidR="001C0107" w:rsidRPr="00070294" w:rsidRDefault="001C0107" w:rsidP="001C0107">
      <w:pPr>
        <w:spacing w:line="200" w:lineRule="exact"/>
        <w:ind w:firstLine="426"/>
        <w:jc w:val="both"/>
        <w:rPr>
          <w:b/>
          <w:sz w:val="18"/>
          <w:szCs w:val="18"/>
        </w:rPr>
      </w:pPr>
    </w:p>
    <w:p w:rsidR="001C0107" w:rsidRPr="003204DB" w:rsidRDefault="001C0107" w:rsidP="003204DB">
      <w:pPr>
        <w:pStyle w:val="a5"/>
        <w:numPr>
          <w:ilvl w:val="0"/>
          <w:numId w:val="6"/>
        </w:numPr>
        <w:spacing w:line="200" w:lineRule="exact"/>
        <w:jc w:val="center"/>
        <w:rPr>
          <w:sz w:val="18"/>
          <w:szCs w:val="18"/>
          <w:lang w:val="en-US"/>
        </w:rPr>
      </w:pPr>
      <w:r w:rsidRPr="003204DB">
        <w:rPr>
          <w:sz w:val="18"/>
          <w:szCs w:val="18"/>
        </w:rPr>
        <w:t>ТЕХНИЧЕСКИЕ  ХАРАКТЕРИСТИКИ</w:t>
      </w:r>
    </w:p>
    <w:p w:rsidR="003204DB" w:rsidRPr="003204DB" w:rsidRDefault="003204DB" w:rsidP="003204DB">
      <w:pPr>
        <w:pStyle w:val="a5"/>
        <w:spacing w:line="200" w:lineRule="exact"/>
        <w:rPr>
          <w:sz w:val="18"/>
          <w:szCs w:val="18"/>
          <w:lang w:val="en-US"/>
        </w:rPr>
      </w:pPr>
    </w:p>
    <w:p w:rsidR="001C0107" w:rsidRPr="00070294" w:rsidRDefault="001C0107" w:rsidP="001C0107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1. Основные  технические  характеристики:</w:t>
      </w:r>
    </w:p>
    <w:p w:rsidR="001C0107" w:rsidRPr="00070294" w:rsidRDefault="001C0107" w:rsidP="001C0107">
      <w:pPr>
        <w:spacing w:line="200" w:lineRule="exact"/>
        <w:ind w:firstLine="426"/>
        <w:jc w:val="center"/>
        <w:rPr>
          <w:sz w:val="18"/>
          <w:szCs w:val="18"/>
        </w:rPr>
      </w:pPr>
    </w:p>
    <w:tbl>
      <w:tblPr>
        <w:tblW w:w="4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1655"/>
      </w:tblGrid>
      <w:tr w:rsidR="001C0107" w:rsidRPr="00070294" w:rsidTr="00F9528A">
        <w:tc>
          <w:tcPr>
            <w:tcW w:w="3025" w:type="dxa"/>
            <w:vAlign w:val="center"/>
          </w:tcPr>
          <w:p w:rsidR="001C0107" w:rsidRPr="00070294" w:rsidRDefault="001C0107" w:rsidP="00F9528A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Номинальные  проверяемые</w:t>
            </w:r>
          </w:p>
          <w:p w:rsidR="001C0107" w:rsidRPr="00070294" w:rsidRDefault="001C0107" w:rsidP="00F9528A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напряжения, кВ</w:t>
            </w:r>
          </w:p>
        </w:tc>
        <w:tc>
          <w:tcPr>
            <w:tcW w:w="1655" w:type="dxa"/>
            <w:vAlign w:val="center"/>
          </w:tcPr>
          <w:p w:rsidR="001C0107" w:rsidRPr="00070294" w:rsidRDefault="001C0107" w:rsidP="00F9528A">
            <w:pPr>
              <w:spacing w:line="200" w:lineRule="exact"/>
              <w:ind w:right="34" w:firstLine="426"/>
              <w:jc w:val="center"/>
              <w:rPr>
                <w:sz w:val="18"/>
                <w:szCs w:val="18"/>
              </w:rPr>
            </w:pPr>
            <w:r w:rsidRPr="000F67FD">
              <w:rPr>
                <w:sz w:val="18"/>
                <w:szCs w:val="18"/>
              </w:rPr>
              <w:t>6.10,35</w:t>
            </w:r>
          </w:p>
        </w:tc>
      </w:tr>
      <w:tr w:rsidR="001C0107" w:rsidRPr="00070294" w:rsidTr="00F9528A">
        <w:tc>
          <w:tcPr>
            <w:tcW w:w="3025" w:type="dxa"/>
            <w:vAlign w:val="center"/>
          </w:tcPr>
          <w:p w:rsidR="001C0107" w:rsidRPr="00070294" w:rsidRDefault="00A9696A" w:rsidP="00F9528A">
            <w:pPr>
              <w:spacing w:line="200" w:lineRule="exact"/>
              <w:ind w:firstLine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Напряжени</w:t>
            </w:r>
            <w:r>
              <w:rPr>
                <w:sz w:val="18"/>
                <w:szCs w:val="18"/>
                <w:lang w:val="en-US"/>
              </w:rPr>
              <w:t>e</w:t>
            </w:r>
            <w:r w:rsidR="001C0107" w:rsidRPr="00070294">
              <w:rPr>
                <w:sz w:val="18"/>
                <w:szCs w:val="18"/>
              </w:rPr>
              <w:t xml:space="preserve">  индикации, кВ</w:t>
            </w:r>
          </w:p>
          <w:p w:rsidR="001C0107" w:rsidRPr="00070294" w:rsidRDefault="001C0107" w:rsidP="00F9528A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не  более</w:t>
            </w:r>
          </w:p>
        </w:tc>
        <w:tc>
          <w:tcPr>
            <w:tcW w:w="1655" w:type="dxa"/>
            <w:vAlign w:val="center"/>
          </w:tcPr>
          <w:p w:rsidR="001C0107" w:rsidRPr="00070294" w:rsidRDefault="001C0107" w:rsidP="00F9528A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 w:rsidRPr="00D62E19">
              <w:rPr>
                <w:sz w:val="18"/>
                <w:szCs w:val="18"/>
              </w:rPr>
              <w:t>1.</w:t>
            </w:r>
            <w:r w:rsidRPr="00070294">
              <w:rPr>
                <w:sz w:val="18"/>
                <w:szCs w:val="18"/>
              </w:rPr>
              <w:t>5</w:t>
            </w:r>
          </w:p>
        </w:tc>
      </w:tr>
      <w:tr w:rsidR="001C0107" w:rsidRPr="00070294" w:rsidTr="00F9528A">
        <w:tc>
          <w:tcPr>
            <w:tcW w:w="3025" w:type="dxa"/>
            <w:vAlign w:val="center"/>
          </w:tcPr>
          <w:p w:rsidR="001C0107" w:rsidRPr="00070294" w:rsidRDefault="001C0107" w:rsidP="00F9528A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Количество  звеньев в рабочем  положении (включая рукоятку)</w:t>
            </w:r>
          </w:p>
        </w:tc>
        <w:tc>
          <w:tcPr>
            <w:tcW w:w="1655" w:type="dxa"/>
            <w:vAlign w:val="center"/>
          </w:tcPr>
          <w:p w:rsidR="001C0107" w:rsidRPr="00D62E19" w:rsidRDefault="001C0107" w:rsidP="00F9528A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 w:rsidRPr="00D62E19">
              <w:rPr>
                <w:sz w:val="18"/>
                <w:szCs w:val="18"/>
              </w:rPr>
              <w:t>1</w:t>
            </w:r>
          </w:p>
        </w:tc>
      </w:tr>
      <w:tr w:rsidR="001C0107" w:rsidRPr="00070294" w:rsidTr="00F9528A">
        <w:tc>
          <w:tcPr>
            <w:tcW w:w="3025" w:type="dxa"/>
            <w:vAlign w:val="center"/>
          </w:tcPr>
          <w:p w:rsidR="001C0107" w:rsidRPr="00070294" w:rsidRDefault="001C0107" w:rsidP="00F9528A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Длина  изолирующей  части,</w:t>
            </w:r>
          </w:p>
          <w:p w:rsidR="001C0107" w:rsidRPr="00070294" w:rsidRDefault="001C0107" w:rsidP="00F9528A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мм, не  менее</w:t>
            </w:r>
          </w:p>
        </w:tc>
        <w:tc>
          <w:tcPr>
            <w:tcW w:w="1655" w:type="dxa"/>
            <w:vAlign w:val="center"/>
          </w:tcPr>
          <w:p w:rsidR="001C0107" w:rsidRPr="00D62E19" w:rsidRDefault="001C0107" w:rsidP="00F9528A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 w:rsidRPr="00D62E19">
              <w:rPr>
                <w:sz w:val="18"/>
                <w:szCs w:val="18"/>
              </w:rPr>
              <w:t>630</w:t>
            </w:r>
          </w:p>
        </w:tc>
      </w:tr>
      <w:tr w:rsidR="001C0107" w:rsidRPr="00070294" w:rsidTr="00F9528A">
        <w:tc>
          <w:tcPr>
            <w:tcW w:w="3025" w:type="dxa"/>
            <w:vAlign w:val="center"/>
          </w:tcPr>
          <w:p w:rsidR="001C0107" w:rsidRPr="00070294" w:rsidRDefault="001C0107" w:rsidP="00F9528A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  <w:r w:rsidRPr="00070294">
              <w:rPr>
                <w:sz w:val="18"/>
                <w:szCs w:val="18"/>
              </w:rPr>
              <w:t>Длина  рукоятки, мм</w:t>
            </w:r>
          </w:p>
          <w:p w:rsidR="001C0107" w:rsidRPr="00070294" w:rsidRDefault="001C0107" w:rsidP="00F9528A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vAlign w:val="center"/>
          </w:tcPr>
          <w:p w:rsidR="001C0107" w:rsidRPr="00070294" w:rsidRDefault="001C0107" w:rsidP="00F9528A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</w:tr>
      <w:tr w:rsidR="001C0107" w:rsidRPr="00070294" w:rsidTr="00F9528A">
        <w:tc>
          <w:tcPr>
            <w:tcW w:w="3025" w:type="dxa"/>
            <w:vAlign w:val="center"/>
          </w:tcPr>
          <w:p w:rsidR="001C0107" w:rsidRPr="00070294" w:rsidRDefault="001C0107" w:rsidP="00F9528A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Общая  длина  указателя  в</w:t>
            </w:r>
          </w:p>
          <w:p w:rsidR="001C0107" w:rsidRPr="00070294" w:rsidRDefault="001C0107" w:rsidP="00F9528A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сборе, мм, не менее</w:t>
            </w:r>
          </w:p>
        </w:tc>
        <w:tc>
          <w:tcPr>
            <w:tcW w:w="1655" w:type="dxa"/>
            <w:vAlign w:val="center"/>
          </w:tcPr>
          <w:p w:rsidR="001C0107" w:rsidRPr="007C6A4B" w:rsidRDefault="001C0107" w:rsidP="00F9528A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1100</w:t>
            </w:r>
          </w:p>
        </w:tc>
      </w:tr>
      <w:tr w:rsidR="001C0107" w:rsidRPr="00070294" w:rsidTr="00F9528A">
        <w:trPr>
          <w:cantSplit/>
        </w:trPr>
        <w:tc>
          <w:tcPr>
            <w:tcW w:w="3025" w:type="dxa"/>
            <w:vAlign w:val="center"/>
          </w:tcPr>
          <w:p w:rsidR="001C0107" w:rsidRPr="00070294" w:rsidRDefault="001C0107" w:rsidP="00F9528A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Габаритные  размеры  в</w:t>
            </w:r>
          </w:p>
          <w:p w:rsidR="001C0107" w:rsidRPr="00070294" w:rsidRDefault="001C0107" w:rsidP="00F9528A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транспортном  виде, мм</w:t>
            </w:r>
          </w:p>
        </w:tc>
        <w:tc>
          <w:tcPr>
            <w:tcW w:w="1655" w:type="dxa"/>
            <w:vAlign w:val="center"/>
          </w:tcPr>
          <w:p w:rsidR="001C0107" w:rsidRPr="00070294" w:rsidRDefault="001C0107" w:rsidP="00F9528A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1150</w:t>
            </w:r>
            <w:r w:rsidRPr="00070294">
              <w:rPr>
                <w:sz w:val="18"/>
                <w:szCs w:val="18"/>
                <w:lang w:val="en-US"/>
              </w:rPr>
              <w:t xml:space="preserve">х </w:t>
            </w:r>
            <w:r>
              <w:rPr>
                <w:sz w:val="18"/>
                <w:szCs w:val="18"/>
                <w:lang w:val="en-US"/>
              </w:rPr>
              <w:t>100</w:t>
            </w:r>
            <w:r w:rsidRPr="00070294">
              <w:rPr>
                <w:sz w:val="18"/>
                <w:szCs w:val="18"/>
              </w:rPr>
              <w:t xml:space="preserve"> х 50</w:t>
            </w:r>
          </w:p>
        </w:tc>
      </w:tr>
      <w:tr w:rsidR="001C0107" w:rsidRPr="00070294" w:rsidTr="00F9528A">
        <w:trPr>
          <w:cantSplit/>
        </w:trPr>
        <w:tc>
          <w:tcPr>
            <w:tcW w:w="3025" w:type="dxa"/>
            <w:vAlign w:val="center"/>
          </w:tcPr>
          <w:p w:rsidR="001C0107" w:rsidRPr="00070294" w:rsidRDefault="001C0107" w:rsidP="00F9528A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Масса,  кг,  не  более</w:t>
            </w:r>
          </w:p>
        </w:tc>
        <w:tc>
          <w:tcPr>
            <w:tcW w:w="1655" w:type="dxa"/>
            <w:vAlign w:val="center"/>
          </w:tcPr>
          <w:p w:rsidR="001C0107" w:rsidRPr="00070294" w:rsidRDefault="001C0107" w:rsidP="00F9528A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 w:rsidRPr="007C6A4B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  <w:lang w:val="en-US"/>
              </w:rPr>
              <w:t>7</w:t>
            </w:r>
            <w:r w:rsidRPr="00070294">
              <w:rPr>
                <w:sz w:val="18"/>
                <w:szCs w:val="18"/>
              </w:rPr>
              <w:t xml:space="preserve">  кг</w:t>
            </w:r>
          </w:p>
        </w:tc>
      </w:tr>
    </w:tbl>
    <w:p w:rsidR="001C0107" w:rsidRPr="00070294" w:rsidRDefault="001C0107" w:rsidP="001C0107">
      <w:pPr>
        <w:spacing w:line="200" w:lineRule="exact"/>
        <w:ind w:left="540" w:firstLine="426"/>
        <w:rPr>
          <w:sz w:val="18"/>
          <w:szCs w:val="18"/>
        </w:rPr>
      </w:pPr>
    </w:p>
    <w:p w:rsidR="001C0107" w:rsidRPr="00070294" w:rsidRDefault="001C0107" w:rsidP="001C0107">
      <w:pPr>
        <w:spacing w:line="200" w:lineRule="exact"/>
        <w:ind w:firstLine="426"/>
        <w:rPr>
          <w:sz w:val="18"/>
          <w:szCs w:val="18"/>
          <w:lang w:val="be-BY"/>
        </w:rPr>
      </w:pPr>
      <w:r w:rsidRPr="00070294">
        <w:rPr>
          <w:sz w:val="18"/>
          <w:szCs w:val="18"/>
        </w:rPr>
        <w:t>2.  Методы  измерения                                                   контактный</w:t>
      </w:r>
      <w:r w:rsidRPr="00E44352">
        <w:rPr>
          <w:sz w:val="18"/>
          <w:szCs w:val="18"/>
        </w:rPr>
        <w:t xml:space="preserve"> и бесконтактный</w:t>
      </w:r>
      <w:r w:rsidRPr="00070294">
        <w:rPr>
          <w:sz w:val="18"/>
          <w:szCs w:val="18"/>
        </w:rPr>
        <w:t xml:space="preserve"> </w:t>
      </w:r>
    </w:p>
    <w:p w:rsidR="001C0107" w:rsidRPr="00070294" w:rsidRDefault="001C0107" w:rsidP="001C0107">
      <w:pPr>
        <w:spacing w:line="200" w:lineRule="exact"/>
        <w:ind w:firstLine="426"/>
        <w:rPr>
          <w:sz w:val="18"/>
          <w:szCs w:val="18"/>
          <w:lang w:val="be-BY"/>
        </w:rPr>
      </w:pPr>
    </w:p>
    <w:p w:rsidR="001C0107" w:rsidRPr="00070294" w:rsidRDefault="001C0107" w:rsidP="001C0107">
      <w:pPr>
        <w:numPr>
          <w:ilvl w:val="0"/>
          <w:numId w:val="3"/>
        </w:numPr>
        <w:spacing w:line="200" w:lineRule="exact"/>
        <w:ind w:left="0" w:firstLine="426"/>
        <w:rPr>
          <w:sz w:val="18"/>
          <w:szCs w:val="18"/>
        </w:rPr>
      </w:pPr>
      <w:r w:rsidRPr="00070294">
        <w:rPr>
          <w:sz w:val="18"/>
          <w:szCs w:val="18"/>
        </w:rPr>
        <w:t xml:space="preserve">Виды  индикации:                                                          </w:t>
      </w:r>
    </w:p>
    <w:p w:rsidR="001C0107" w:rsidRPr="008078F3" w:rsidRDefault="001C0107" w:rsidP="001C0107">
      <w:pPr>
        <w:spacing w:line="200" w:lineRule="exact"/>
        <w:ind w:left="540" w:firstLine="426"/>
        <w:rPr>
          <w:sz w:val="18"/>
          <w:szCs w:val="18"/>
        </w:rPr>
      </w:pPr>
      <w:r w:rsidRPr="00E44352">
        <w:rPr>
          <w:sz w:val="18"/>
          <w:szCs w:val="18"/>
        </w:rPr>
        <w:t>Контактной части</w:t>
      </w:r>
      <w:r w:rsidRPr="00070294">
        <w:rPr>
          <w:sz w:val="18"/>
          <w:szCs w:val="18"/>
        </w:rPr>
        <w:t xml:space="preserve">                                              </w:t>
      </w:r>
      <w:r w:rsidRPr="00E44352">
        <w:rPr>
          <w:sz w:val="18"/>
          <w:szCs w:val="18"/>
        </w:rPr>
        <w:t>световая:импульсная,двухцветная</w:t>
      </w:r>
      <w:r w:rsidRPr="00070294">
        <w:rPr>
          <w:sz w:val="18"/>
          <w:szCs w:val="18"/>
        </w:rPr>
        <w:t xml:space="preserve"> </w:t>
      </w:r>
    </w:p>
    <w:p w:rsidR="001C0107" w:rsidRPr="008078F3" w:rsidRDefault="001C0107" w:rsidP="001C0107">
      <w:pPr>
        <w:spacing w:line="200" w:lineRule="exact"/>
        <w:ind w:left="540" w:firstLine="426"/>
        <w:rPr>
          <w:sz w:val="18"/>
          <w:szCs w:val="18"/>
        </w:rPr>
      </w:pPr>
      <w:r w:rsidRPr="008078F3">
        <w:rPr>
          <w:sz w:val="18"/>
          <w:szCs w:val="18"/>
        </w:rPr>
        <w:t xml:space="preserve">                                                                             звуковая:прерывистая</w:t>
      </w:r>
    </w:p>
    <w:p w:rsidR="001C0107" w:rsidRPr="008078F3" w:rsidRDefault="001C0107" w:rsidP="001C0107">
      <w:pPr>
        <w:spacing w:line="200" w:lineRule="exact"/>
        <w:ind w:left="540" w:firstLine="426"/>
        <w:rPr>
          <w:sz w:val="18"/>
          <w:szCs w:val="18"/>
        </w:rPr>
      </w:pPr>
      <w:r w:rsidRPr="00E44352">
        <w:rPr>
          <w:sz w:val="18"/>
          <w:szCs w:val="18"/>
        </w:rPr>
        <w:t>Бесконтактной части                                          световая:импульсная,одноцветная</w:t>
      </w:r>
    </w:p>
    <w:p w:rsidR="001C0107" w:rsidRPr="00070294" w:rsidRDefault="001C0107" w:rsidP="001C0107">
      <w:pPr>
        <w:spacing w:line="200" w:lineRule="exact"/>
        <w:ind w:left="540" w:firstLine="426"/>
        <w:rPr>
          <w:sz w:val="18"/>
          <w:szCs w:val="18"/>
        </w:rPr>
      </w:pPr>
      <w:r w:rsidRPr="00A5376F">
        <w:rPr>
          <w:sz w:val="18"/>
          <w:szCs w:val="18"/>
        </w:rPr>
        <w:t xml:space="preserve">                                                                              звуковая:прерывистая</w:t>
      </w:r>
      <w:r w:rsidRPr="00070294">
        <w:rPr>
          <w:sz w:val="18"/>
          <w:szCs w:val="18"/>
        </w:rPr>
        <w:t xml:space="preserve">                             </w:t>
      </w:r>
      <w:r w:rsidRPr="00E44352">
        <w:rPr>
          <w:sz w:val="18"/>
          <w:szCs w:val="18"/>
        </w:rPr>
        <w:t xml:space="preserve">    </w:t>
      </w:r>
      <w:r w:rsidRPr="00070294">
        <w:rPr>
          <w:sz w:val="18"/>
          <w:szCs w:val="18"/>
        </w:rPr>
        <w:t xml:space="preserve">  </w:t>
      </w:r>
    </w:p>
    <w:p w:rsidR="001C0107" w:rsidRPr="00070294" w:rsidRDefault="001C0107" w:rsidP="001C0107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4.  Напряжение  питания ,  В                                         3,0</w:t>
      </w:r>
    </w:p>
    <w:p w:rsidR="001C0107" w:rsidRPr="00070294" w:rsidRDefault="001C0107" w:rsidP="001C0107">
      <w:pPr>
        <w:spacing w:line="200" w:lineRule="exact"/>
        <w:ind w:firstLine="426"/>
        <w:rPr>
          <w:sz w:val="18"/>
          <w:szCs w:val="18"/>
          <w:lang w:val="be-BY"/>
        </w:rPr>
      </w:pPr>
      <w:r w:rsidRPr="00070294">
        <w:rPr>
          <w:sz w:val="18"/>
          <w:szCs w:val="18"/>
          <w:lang w:val="be-BY"/>
        </w:rPr>
        <w:t xml:space="preserve"> </w:t>
      </w:r>
    </w:p>
    <w:p w:rsidR="001C0107" w:rsidRPr="001C0107" w:rsidRDefault="001C0107" w:rsidP="001C0107">
      <w:pPr>
        <w:spacing w:line="200" w:lineRule="exact"/>
        <w:ind w:left="426"/>
        <w:rPr>
          <w:sz w:val="18"/>
          <w:szCs w:val="18"/>
        </w:rPr>
      </w:pPr>
      <w:r w:rsidRPr="00070294">
        <w:rPr>
          <w:sz w:val="18"/>
          <w:szCs w:val="18"/>
        </w:rPr>
        <w:t>5.  Источник  питания  указателя                                 один элемент  CR-123</w:t>
      </w:r>
    </w:p>
    <w:p w:rsidR="001C0107" w:rsidRPr="00070294" w:rsidRDefault="001C0107" w:rsidP="001C0107">
      <w:pPr>
        <w:spacing w:line="200" w:lineRule="exact"/>
        <w:ind w:left="4254"/>
        <w:rPr>
          <w:sz w:val="18"/>
          <w:szCs w:val="18"/>
        </w:rPr>
      </w:pPr>
      <w:r w:rsidRPr="001C0107">
        <w:rPr>
          <w:sz w:val="18"/>
          <w:szCs w:val="18"/>
        </w:rPr>
        <w:t xml:space="preserve">    </w:t>
      </w:r>
      <w:r w:rsidRPr="00070294">
        <w:rPr>
          <w:sz w:val="18"/>
          <w:szCs w:val="18"/>
        </w:rPr>
        <w:t xml:space="preserve"> напряжением  3В, </w:t>
      </w:r>
    </w:p>
    <w:p w:rsidR="001C0107" w:rsidRDefault="001C0107" w:rsidP="001C0107">
      <w:pPr>
        <w:spacing w:line="200" w:lineRule="exact"/>
        <w:ind w:firstLine="426"/>
        <w:rPr>
          <w:sz w:val="18"/>
          <w:szCs w:val="18"/>
          <w:lang w:val="en-US"/>
        </w:rPr>
      </w:pPr>
      <w:r w:rsidRPr="00070294">
        <w:rPr>
          <w:sz w:val="18"/>
          <w:szCs w:val="18"/>
        </w:rPr>
        <w:lastRenderedPageBreak/>
        <w:t xml:space="preserve">                                                                                          емкостью  1500 мА/</w:t>
      </w:r>
      <w:r>
        <w:rPr>
          <w:sz w:val="18"/>
          <w:szCs w:val="18"/>
          <w:lang w:val="en-US"/>
        </w:rPr>
        <w:t>ч</w:t>
      </w:r>
    </w:p>
    <w:p w:rsidR="003204DB" w:rsidRPr="00AA4321" w:rsidRDefault="003204DB" w:rsidP="001C0107">
      <w:pPr>
        <w:spacing w:line="200" w:lineRule="exact"/>
        <w:ind w:firstLine="426"/>
        <w:rPr>
          <w:sz w:val="18"/>
          <w:szCs w:val="18"/>
          <w:lang w:val="en-US"/>
        </w:rPr>
      </w:pPr>
    </w:p>
    <w:p w:rsidR="001C0107" w:rsidRDefault="001C0107" w:rsidP="001C0107">
      <w:pPr>
        <w:numPr>
          <w:ilvl w:val="0"/>
          <w:numId w:val="4"/>
        </w:numPr>
        <w:spacing w:line="200" w:lineRule="exact"/>
        <w:rPr>
          <w:sz w:val="18"/>
          <w:szCs w:val="18"/>
          <w:lang w:val="en-US"/>
        </w:rPr>
      </w:pPr>
      <w:r w:rsidRPr="00070294">
        <w:rPr>
          <w:sz w:val="18"/>
          <w:szCs w:val="18"/>
        </w:rPr>
        <w:t xml:space="preserve">Величина  рабочего  тока, мА       </w:t>
      </w:r>
      <w:r>
        <w:rPr>
          <w:sz w:val="18"/>
          <w:szCs w:val="18"/>
        </w:rPr>
        <w:t xml:space="preserve">                             </w:t>
      </w:r>
    </w:p>
    <w:p w:rsidR="001C0107" w:rsidRDefault="001C0107" w:rsidP="001C0107">
      <w:pPr>
        <w:spacing w:line="200" w:lineRule="exact"/>
        <w:ind w:left="426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</w:t>
      </w:r>
      <w:proofErr w:type="spellStart"/>
      <w:r>
        <w:rPr>
          <w:sz w:val="18"/>
          <w:szCs w:val="18"/>
          <w:lang w:val="en-US"/>
        </w:rPr>
        <w:t>Контактная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часть</w:t>
      </w:r>
      <w:proofErr w:type="spellEnd"/>
      <w:r>
        <w:rPr>
          <w:sz w:val="18"/>
          <w:szCs w:val="18"/>
          <w:lang w:val="en-US"/>
        </w:rPr>
        <w:t xml:space="preserve">                                             17 </w:t>
      </w:r>
      <w:proofErr w:type="spellStart"/>
      <w:r>
        <w:rPr>
          <w:sz w:val="18"/>
          <w:szCs w:val="18"/>
          <w:lang w:val="en-US"/>
        </w:rPr>
        <w:t>мА</w:t>
      </w:r>
      <w:proofErr w:type="spellEnd"/>
    </w:p>
    <w:p w:rsidR="001C0107" w:rsidRDefault="001C0107" w:rsidP="001C0107">
      <w:pPr>
        <w:spacing w:line="200" w:lineRule="exact"/>
        <w:ind w:left="426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</w:t>
      </w:r>
      <w:proofErr w:type="spellStart"/>
      <w:r>
        <w:rPr>
          <w:sz w:val="18"/>
          <w:szCs w:val="18"/>
          <w:lang w:val="en-US"/>
        </w:rPr>
        <w:t>Бесконтактная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часть</w:t>
      </w:r>
      <w:proofErr w:type="spellEnd"/>
      <w:r>
        <w:rPr>
          <w:sz w:val="18"/>
          <w:szCs w:val="18"/>
          <w:lang w:val="en-US"/>
        </w:rPr>
        <w:t xml:space="preserve">                                       1 </w:t>
      </w:r>
      <w:proofErr w:type="spellStart"/>
      <w:r>
        <w:rPr>
          <w:sz w:val="18"/>
          <w:szCs w:val="18"/>
          <w:lang w:val="en-US"/>
        </w:rPr>
        <w:t>мА</w:t>
      </w:r>
      <w:proofErr w:type="spellEnd"/>
    </w:p>
    <w:p w:rsidR="001C0107" w:rsidRDefault="001C0107" w:rsidP="001C0107">
      <w:pPr>
        <w:numPr>
          <w:ilvl w:val="0"/>
          <w:numId w:val="4"/>
        </w:numPr>
        <w:spacing w:line="200" w:lineRule="exact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Чувствительнисть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бесконтактной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части</w:t>
      </w:r>
      <w:proofErr w:type="spellEnd"/>
    </w:p>
    <w:p w:rsidR="001C0107" w:rsidRPr="00A5376F" w:rsidRDefault="001C0107" w:rsidP="001C0107">
      <w:pPr>
        <w:spacing w:line="200" w:lineRule="exact"/>
        <w:ind w:left="426"/>
        <w:rPr>
          <w:sz w:val="18"/>
          <w:szCs w:val="18"/>
        </w:rPr>
      </w:pPr>
      <w:r w:rsidRPr="00A5376F">
        <w:rPr>
          <w:sz w:val="18"/>
          <w:szCs w:val="18"/>
        </w:rPr>
        <w:t>указателя при работе в распределительных устройствах</w:t>
      </w:r>
    </w:p>
    <w:p w:rsidR="001C0107" w:rsidRPr="00A5376F" w:rsidRDefault="001C0107" w:rsidP="001C0107">
      <w:pPr>
        <w:spacing w:line="200" w:lineRule="exact"/>
        <w:ind w:left="426"/>
        <w:rPr>
          <w:sz w:val="18"/>
          <w:szCs w:val="18"/>
        </w:rPr>
      </w:pPr>
      <w:r w:rsidRPr="00A5376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</w:t>
      </w:r>
      <w:r w:rsidRPr="00A5376F">
        <w:rPr>
          <w:sz w:val="18"/>
          <w:szCs w:val="18"/>
        </w:rPr>
        <w:t xml:space="preserve">           Для  10 кВ                                     не менее   0,9 м</w:t>
      </w:r>
    </w:p>
    <w:p w:rsidR="001C0107" w:rsidRPr="00A5376F" w:rsidRDefault="001C0107" w:rsidP="001C0107">
      <w:pPr>
        <w:numPr>
          <w:ilvl w:val="0"/>
          <w:numId w:val="4"/>
        </w:numPr>
        <w:spacing w:line="200" w:lineRule="exact"/>
        <w:rPr>
          <w:sz w:val="18"/>
          <w:szCs w:val="18"/>
        </w:rPr>
      </w:pPr>
      <w:r w:rsidRPr="00A5376F">
        <w:rPr>
          <w:sz w:val="18"/>
          <w:szCs w:val="18"/>
        </w:rPr>
        <w:t>Расстояние до проводов воздушных линий,на котором</w:t>
      </w:r>
    </w:p>
    <w:p w:rsidR="001C0107" w:rsidRPr="00A5376F" w:rsidRDefault="001C0107" w:rsidP="001C0107">
      <w:pPr>
        <w:spacing w:line="200" w:lineRule="exact"/>
        <w:ind w:left="426"/>
        <w:rPr>
          <w:sz w:val="18"/>
          <w:szCs w:val="18"/>
        </w:rPr>
      </w:pPr>
      <w:r w:rsidRPr="00A5376F">
        <w:rPr>
          <w:sz w:val="18"/>
          <w:szCs w:val="18"/>
        </w:rPr>
        <w:t>включается сигнализация бесконтактной части:</w:t>
      </w:r>
    </w:p>
    <w:p w:rsidR="001C0107" w:rsidRPr="001C0107" w:rsidRDefault="001C0107" w:rsidP="001C0107">
      <w:pPr>
        <w:spacing w:line="200" w:lineRule="exact"/>
        <w:ind w:left="426"/>
        <w:rPr>
          <w:sz w:val="18"/>
          <w:szCs w:val="18"/>
        </w:rPr>
      </w:pPr>
      <w:r w:rsidRPr="00A5376F">
        <w:rPr>
          <w:sz w:val="18"/>
          <w:szCs w:val="18"/>
        </w:rPr>
        <w:t xml:space="preserve">                                       на ВЛ 10 кВ                                      2-3 м</w:t>
      </w:r>
      <w:r w:rsidRPr="001C0107">
        <w:rPr>
          <w:sz w:val="18"/>
          <w:szCs w:val="18"/>
        </w:rPr>
        <w:t>*</w:t>
      </w:r>
    </w:p>
    <w:p w:rsidR="001C0107" w:rsidRPr="00A5376F" w:rsidRDefault="001C0107" w:rsidP="001C0107">
      <w:pPr>
        <w:spacing w:line="200" w:lineRule="exact"/>
        <w:ind w:left="426"/>
        <w:rPr>
          <w:sz w:val="18"/>
          <w:szCs w:val="18"/>
        </w:rPr>
      </w:pPr>
      <w:r w:rsidRPr="00A5376F">
        <w:rPr>
          <w:sz w:val="18"/>
          <w:szCs w:val="18"/>
        </w:rPr>
        <w:t>* при повышении чувствительности – до                               12 м</w:t>
      </w:r>
    </w:p>
    <w:p w:rsidR="001C0107" w:rsidRPr="00A5376F" w:rsidRDefault="001C0107" w:rsidP="001C0107">
      <w:pPr>
        <w:spacing w:line="200" w:lineRule="exact"/>
        <w:ind w:left="426"/>
        <w:rPr>
          <w:sz w:val="18"/>
          <w:szCs w:val="18"/>
        </w:rPr>
      </w:pPr>
      <w:r w:rsidRPr="00A5376F">
        <w:rPr>
          <w:sz w:val="18"/>
          <w:szCs w:val="18"/>
        </w:rPr>
        <w:t xml:space="preserve">                              на   ВЛ  35 кВ                                                     9 м</w:t>
      </w:r>
    </w:p>
    <w:p w:rsidR="001C0107" w:rsidRPr="00A5376F" w:rsidRDefault="001C0107" w:rsidP="001C0107">
      <w:pPr>
        <w:spacing w:line="200" w:lineRule="exact"/>
        <w:ind w:left="426"/>
        <w:rPr>
          <w:sz w:val="18"/>
          <w:szCs w:val="18"/>
        </w:rPr>
      </w:pPr>
      <w:r w:rsidRPr="00A5376F">
        <w:rPr>
          <w:sz w:val="18"/>
          <w:szCs w:val="18"/>
        </w:rPr>
        <w:t xml:space="preserve">                              на   ВЛ  110 кВ                                                   20 м</w:t>
      </w:r>
    </w:p>
    <w:p w:rsidR="001C0107" w:rsidRPr="00A5376F" w:rsidRDefault="001C0107" w:rsidP="001C0107">
      <w:pPr>
        <w:spacing w:line="200" w:lineRule="exact"/>
        <w:ind w:left="426"/>
        <w:rPr>
          <w:sz w:val="18"/>
          <w:szCs w:val="18"/>
        </w:rPr>
      </w:pPr>
      <w:r w:rsidRPr="00A5376F">
        <w:rPr>
          <w:sz w:val="18"/>
          <w:szCs w:val="18"/>
        </w:rPr>
        <w:t xml:space="preserve">                              на   ВЛ  220 кВ                                                   30 м</w:t>
      </w:r>
    </w:p>
    <w:p w:rsidR="001C0107" w:rsidRPr="00A5376F" w:rsidRDefault="001C0107" w:rsidP="001C0107">
      <w:pPr>
        <w:spacing w:line="200" w:lineRule="exact"/>
        <w:ind w:left="426"/>
        <w:rPr>
          <w:sz w:val="18"/>
          <w:szCs w:val="18"/>
        </w:rPr>
      </w:pPr>
      <w:r w:rsidRPr="001C0107">
        <w:rPr>
          <w:sz w:val="18"/>
          <w:szCs w:val="18"/>
        </w:rPr>
        <w:t xml:space="preserve">                              на   ВЛ  330 кВ                                                   50 м    </w:t>
      </w:r>
      <w:r w:rsidRPr="00A5376F">
        <w:rPr>
          <w:sz w:val="18"/>
          <w:szCs w:val="18"/>
        </w:rPr>
        <w:t xml:space="preserve">    </w:t>
      </w:r>
    </w:p>
    <w:p w:rsidR="001C0107" w:rsidRPr="00070294" w:rsidRDefault="001C0107" w:rsidP="001C0107">
      <w:pPr>
        <w:spacing w:line="200" w:lineRule="exact"/>
        <w:rPr>
          <w:sz w:val="18"/>
          <w:szCs w:val="18"/>
          <w:lang w:val="be-BY"/>
        </w:rPr>
      </w:pPr>
    </w:p>
    <w:p w:rsidR="001C0107" w:rsidRPr="00070294" w:rsidRDefault="001C0107" w:rsidP="001C0107">
      <w:pPr>
        <w:spacing w:line="200" w:lineRule="exact"/>
        <w:jc w:val="center"/>
        <w:rPr>
          <w:sz w:val="18"/>
          <w:szCs w:val="18"/>
        </w:rPr>
      </w:pPr>
    </w:p>
    <w:p w:rsidR="001C0107" w:rsidRPr="003204DB" w:rsidRDefault="001C0107" w:rsidP="001C0107">
      <w:pPr>
        <w:spacing w:line="200" w:lineRule="exact"/>
        <w:jc w:val="center"/>
        <w:rPr>
          <w:sz w:val="18"/>
          <w:szCs w:val="18"/>
        </w:rPr>
      </w:pPr>
      <w:r w:rsidRPr="00070294">
        <w:rPr>
          <w:sz w:val="18"/>
          <w:szCs w:val="18"/>
        </w:rPr>
        <w:t>3.  КОМПЛЕКТ  ПОСТАВКИ</w:t>
      </w:r>
    </w:p>
    <w:p w:rsidR="003F0B17" w:rsidRPr="003204DB" w:rsidRDefault="003F0B17" w:rsidP="001C0107">
      <w:pPr>
        <w:spacing w:line="200" w:lineRule="exact"/>
        <w:jc w:val="center"/>
        <w:rPr>
          <w:sz w:val="18"/>
          <w:szCs w:val="18"/>
        </w:rPr>
      </w:pPr>
    </w:p>
    <w:p w:rsidR="001C0107" w:rsidRPr="00070294" w:rsidRDefault="001C0107" w:rsidP="001C0107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1. Раб</w:t>
      </w:r>
      <w:r>
        <w:rPr>
          <w:sz w:val="18"/>
          <w:szCs w:val="18"/>
        </w:rPr>
        <w:t xml:space="preserve">очая  часть </w:t>
      </w:r>
      <w:r w:rsidRPr="00DA01E2">
        <w:rPr>
          <w:sz w:val="18"/>
          <w:szCs w:val="18"/>
        </w:rPr>
        <w:t xml:space="preserve">с изолирующей штангой </w:t>
      </w:r>
      <w:r w:rsidRPr="00070294">
        <w:rPr>
          <w:sz w:val="18"/>
          <w:szCs w:val="18"/>
        </w:rPr>
        <w:t xml:space="preserve">           </w:t>
      </w:r>
      <w:r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 </w:t>
      </w:r>
      <w:r w:rsidRPr="00070294">
        <w:rPr>
          <w:sz w:val="18"/>
          <w:szCs w:val="18"/>
          <w:lang w:val="be-BY"/>
        </w:rPr>
        <w:t xml:space="preserve"> </w:t>
      </w:r>
      <w:r w:rsidRPr="00AB4449">
        <w:rPr>
          <w:sz w:val="18"/>
          <w:szCs w:val="18"/>
        </w:rPr>
        <w:t xml:space="preserve">                       </w:t>
      </w:r>
      <w:r w:rsidRPr="00070294">
        <w:rPr>
          <w:sz w:val="18"/>
          <w:szCs w:val="18"/>
        </w:rPr>
        <w:t>1 шт</w:t>
      </w:r>
    </w:p>
    <w:p w:rsidR="001C0107" w:rsidRPr="00070294" w:rsidRDefault="001C0107" w:rsidP="001C0107">
      <w:pPr>
        <w:spacing w:line="20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070294">
        <w:rPr>
          <w:sz w:val="18"/>
          <w:szCs w:val="18"/>
        </w:rPr>
        <w:t xml:space="preserve">  </w:t>
      </w:r>
      <w:r w:rsidRPr="00E9356C">
        <w:rPr>
          <w:sz w:val="18"/>
          <w:szCs w:val="18"/>
        </w:rPr>
        <w:t>2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Паспорт  и  инструкция                                                                </w:t>
      </w: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>1 экз</w:t>
      </w:r>
    </w:p>
    <w:p w:rsidR="001C0107" w:rsidRPr="00070294" w:rsidRDefault="001C0107" w:rsidP="001C0107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E9356C">
        <w:rPr>
          <w:sz w:val="18"/>
          <w:szCs w:val="18"/>
        </w:rPr>
        <w:t>3.</w:t>
      </w:r>
      <w:r w:rsidRPr="00070294">
        <w:rPr>
          <w:sz w:val="18"/>
          <w:szCs w:val="18"/>
        </w:rPr>
        <w:t xml:space="preserve"> Чехол                                                                        </w:t>
      </w:r>
      <w:r w:rsidRPr="00070294"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           </w:t>
      </w:r>
      <w:r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1 шт  </w:t>
      </w:r>
    </w:p>
    <w:p w:rsidR="001C0107" w:rsidRPr="00070294" w:rsidRDefault="001C0107" w:rsidP="001C0107">
      <w:pPr>
        <w:spacing w:line="200" w:lineRule="exact"/>
        <w:jc w:val="both"/>
        <w:rPr>
          <w:sz w:val="18"/>
          <w:szCs w:val="18"/>
        </w:rPr>
      </w:pPr>
    </w:p>
    <w:p w:rsidR="001C0107" w:rsidRPr="00E9356C" w:rsidRDefault="001C0107" w:rsidP="001C0107">
      <w:pPr>
        <w:spacing w:line="200" w:lineRule="exact"/>
        <w:jc w:val="both"/>
        <w:rPr>
          <w:sz w:val="18"/>
          <w:szCs w:val="18"/>
        </w:rPr>
      </w:pPr>
    </w:p>
    <w:p w:rsidR="001C0107" w:rsidRPr="003F0B17" w:rsidRDefault="001C0107" w:rsidP="003F0B17">
      <w:pPr>
        <w:pStyle w:val="a5"/>
        <w:numPr>
          <w:ilvl w:val="0"/>
          <w:numId w:val="3"/>
        </w:numPr>
        <w:spacing w:line="200" w:lineRule="exact"/>
        <w:jc w:val="center"/>
        <w:rPr>
          <w:sz w:val="18"/>
          <w:szCs w:val="18"/>
          <w:lang w:val="en-US"/>
        </w:rPr>
      </w:pPr>
      <w:r w:rsidRPr="003F0B17">
        <w:rPr>
          <w:sz w:val="18"/>
          <w:szCs w:val="18"/>
        </w:rPr>
        <w:t>УКАЗАНИЯ  ПО  ЭКСПЛУАТАЦИИ</w:t>
      </w:r>
    </w:p>
    <w:p w:rsidR="003F0B17" w:rsidRPr="003F0B17" w:rsidRDefault="003F0B17" w:rsidP="003F0B17">
      <w:pPr>
        <w:pStyle w:val="a5"/>
        <w:spacing w:line="200" w:lineRule="exact"/>
        <w:ind w:left="786"/>
        <w:rPr>
          <w:sz w:val="18"/>
          <w:szCs w:val="18"/>
          <w:lang w:val="en-US"/>
        </w:rPr>
      </w:pPr>
    </w:p>
    <w:p w:rsidR="001C0107" w:rsidRPr="007C6A4B" w:rsidRDefault="001C0107" w:rsidP="001C0107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Указатель</w:t>
      </w:r>
      <w:r w:rsidR="008078F3">
        <w:rPr>
          <w:sz w:val="18"/>
          <w:szCs w:val="18"/>
        </w:rPr>
        <w:t xml:space="preserve">  высокого</w:t>
      </w:r>
      <w:proofErr w:type="gramEnd"/>
      <w:r w:rsidR="008078F3">
        <w:rPr>
          <w:sz w:val="18"/>
          <w:szCs w:val="18"/>
        </w:rPr>
        <w:t xml:space="preserve">  напряжения    </w:t>
      </w:r>
      <w:r w:rsidR="00BF1142" w:rsidRPr="00BF1142">
        <w:rPr>
          <w:sz w:val="18"/>
          <w:szCs w:val="18"/>
        </w:rPr>
        <w:t>УВН-90М-6-35СЗ ИП КБ</w:t>
      </w:r>
      <w:r w:rsidRPr="00070294">
        <w:rPr>
          <w:sz w:val="18"/>
          <w:szCs w:val="18"/>
        </w:rPr>
        <w:t xml:space="preserve">  состоит  из  рабочей  части (головки  указателя)  </w:t>
      </w:r>
      <w:r>
        <w:rPr>
          <w:sz w:val="18"/>
          <w:szCs w:val="18"/>
        </w:rPr>
        <w:t xml:space="preserve">и   </w:t>
      </w:r>
      <w:r w:rsidRPr="00070294">
        <w:rPr>
          <w:sz w:val="18"/>
          <w:szCs w:val="18"/>
        </w:rPr>
        <w:t xml:space="preserve">  изолирующей  штанги  с  рукояткой</w:t>
      </w:r>
      <w:r w:rsidRPr="00AB4449">
        <w:rPr>
          <w:sz w:val="18"/>
          <w:szCs w:val="18"/>
        </w:rPr>
        <w:t xml:space="preserve">   . </w:t>
      </w:r>
    </w:p>
    <w:p w:rsidR="001C0107" w:rsidRPr="00AB4449" w:rsidRDefault="001C0107" w:rsidP="001C0107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r w:rsidRPr="00AB4449">
        <w:rPr>
          <w:sz w:val="18"/>
          <w:szCs w:val="18"/>
        </w:rPr>
        <w:t>Перед  эксплуатацией</w:t>
      </w:r>
      <w:r w:rsidRPr="00070294">
        <w:rPr>
          <w:sz w:val="18"/>
          <w:szCs w:val="18"/>
        </w:rPr>
        <w:t xml:space="preserve"> </w:t>
      </w:r>
      <w:r w:rsidRPr="00AB4449">
        <w:rPr>
          <w:sz w:val="18"/>
          <w:szCs w:val="18"/>
        </w:rPr>
        <w:t xml:space="preserve"> необходимо собрать указатель:</w:t>
      </w:r>
    </w:p>
    <w:p w:rsidR="001C0107" w:rsidRPr="00070294" w:rsidRDefault="001C0107" w:rsidP="001C0107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line="200" w:lineRule="exact"/>
        <w:ind w:left="0" w:firstLine="426"/>
        <w:rPr>
          <w:sz w:val="18"/>
          <w:szCs w:val="18"/>
        </w:rPr>
      </w:pPr>
      <w:r w:rsidRPr="00DA01E2">
        <w:rPr>
          <w:sz w:val="18"/>
          <w:szCs w:val="18"/>
        </w:rPr>
        <w:t>к рабо</w:t>
      </w:r>
      <w:r>
        <w:rPr>
          <w:sz w:val="18"/>
          <w:szCs w:val="18"/>
        </w:rPr>
        <w:t xml:space="preserve">чей части </w:t>
      </w:r>
      <w:r w:rsidR="00A9696A">
        <w:rPr>
          <w:sz w:val="18"/>
          <w:szCs w:val="18"/>
        </w:rPr>
        <w:t xml:space="preserve"> присоед</w:t>
      </w:r>
      <w:r w:rsidR="00A9696A" w:rsidRPr="00A9696A">
        <w:rPr>
          <w:sz w:val="18"/>
          <w:szCs w:val="18"/>
        </w:rPr>
        <w:t>и</w:t>
      </w:r>
      <w:r w:rsidRPr="00DA01E2">
        <w:rPr>
          <w:sz w:val="18"/>
          <w:szCs w:val="18"/>
        </w:rPr>
        <w:t xml:space="preserve">няется </w:t>
      </w:r>
      <w:r w:rsidRPr="00070294">
        <w:rPr>
          <w:sz w:val="18"/>
          <w:szCs w:val="18"/>
        </w:rPr>
        <w:t xml:space="preserve"> </w:t>
      </w:r>
      <w:r w:rsidRPr="00DA01E2">
        <w:rPr>
          <w:sz w:val="18"/>
          <w:szCs w:val="18"/>
        </w:rPr>
        <w:t xml:space="preserve">звено </w:t>
      </w:r>
      <w:r w:rsidRPr="00070294">
        <w:rPr>
          <w:sz w:val="18"/>
          <w:szCs w:val="18"/>
        </w:rPr>
        <w:t>изолирующее  с  рукояткой</w:t>
      </w:r>
      <w:r w:rsidRPr="00DA01E2">
        <w:rPr>
          <w:sz w:val="18"/>
          <w:szCs w:val="18"/>
        </w:rPr>
        <w:t xml:space="preserve"> </w:t>
      </w:r>
    </w:p>
    <w:p w:rsidR="001C0107" w:rsidRPr="00070294" w:rsidRDefault="001C0107" w:rsidP="001C0107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Соединение рабочей части с </w:t>
      </w:r>
      <w:r>
        <w:rPr>
          <w:sz w:val="18"/>
          <w:szCs w:val="18"/>
        </w:rPr>
        <w:t xml:space="preserve"> изолирующе</w:t>
      </w:r>
      <w:r w:rsidRPr="000F67FD">
        <w:rPr>
          <w:sz w:val="18"/>
          <w:szCs w:val="18"/>
        </w:rPr>
        <w:t xml:space="preserve">й </w:t>
      </w:r>
      <w:r w:rsidRPr="00070294">
        <w:rPr>
          <w:sz w:val="18"/>
          <w:szCs w:val="18"/>
        </w:rPr>
        <w:t>осуществляется навинчиванием.</w:t>
      </w:r>
    </w:p>
    <w:p w:rsidR="001C0107" w:rsidRPr="00070294" w:rsidRDefault="001C0107" w:rsidP="001C0107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Безопасность при работе с указателем обеспечивается кольцеобразным упором на  корпусе.</w:t>
      </w:r>
    </w:p>
    <w:p w:rsidR="001C0107" w:rsidRPr="00070294" w:rsidRDefault="001C0107" w:rsidP="001C0107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Перед  применением  следует:</w:t>
      </w:r>
    </w:p>
    <w:p w:rsidR="001C0107" w:rsidRPr="00070294" w:rsidRDefault="001C0107" w:rsidP="001C0107">
      <w:pPr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Произвести  наружный  осмотр  указателя, при  котором следует  обратить  внимание  на  отсутствие  трещин, отслоений  и  других дефектов. При  наличии  влаги  и  загрязнений – удалить  их  салфеткой. В  случае  запотевания  указателя  в  теплом помещении после  хранения</w:t>
      </w:r>
      <w:r>
        <w:rPr>
          <w:sz w:val="18"/>
          <w:szCs w:val="18"/>
        </w:rPr>
        <w:t xml:space="preserve">  или  эксплуатации  на  морозе</w:t>
      </w:r>
      <w:r w:rsidRPr="00070294">
        <w:rPr>
          <w:sz w:val="18"/>
          <w:szCs w:val="18"/>
        </w:rPr>
        <w:t xml:space="preserve"> необходимо  выдержать</w:t>
      </w:r>
      <w:r w:rsidRPr="00DA01E2">
        <w:rPr>
          <w:sz w:val="18"/>
          <w:szCs w:val="18"/>
        </w:rPr>
        <w:t xml:space="preserve"> его</w:t>
      </w:r>
      <w:r w:rsidRPr="00070294">
        <w:rPr>
          <w:sz w:val="18"/>
          <w:szCs w:val="18"/>
        </w:rPr>
        <w:t xml:space="preserve">  в  этом  помещении  в  течение  15  минут  и  протереть  насухо.</w:t>
      </w:r>
    </w:p>
    <w:p w:rsidR="001C0107" w:rsidRPr="00C72E83" w:rsidRDefault="001C0107" w:rsidP="001C0107">
      <w:pPr>
        <w:pStyle w:val="a3"/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rPr>
          <w:sz w:val="18"/>
          <w:szCs w:val="18"/>
        </w:rPr>
      </w:pPr>
      <w:r w:rsidRPr="00070294">
        <w:rPr>
          <w:sz w:val="18"/>
          <w:szCs w:val="18"/>
        </w:rPr>
        <w:t>Необходимо убедиться в исправности</w:t>
      </w:r>
      <w:r w:rsidRPr="00C72E83">
        <w:rPr>
          <w:sz w:val="18"/>
          <w:szCs w:val="18"/>
        </w:rPr>
        <w:t xml:space="preserve"> контактной и бесконтактной частей</w:t>
      </w:r>
      <w:r w:rsidRPr="00070294">
        <w:rPr>
          <w:sz w:val="18"/>
          <w:szCs w:val="18"/>
        </w:rPr>
        <w:t xml:space="preserve"> указателя. Проверка исправности указателя производится без перчаток. Для  проверки  исправности</w:t>
      </w:r>
      <w:r w:rsidRPr="00C72E83">
        <w:rPr>
          <w:sz w:val="18"/>
          <w:szCs w:val="18"/>
        </w:rPr>
        <w:t xml:space="preserve"> контактной части указателя</w:t>
      </w:r>
      <w:r w:rsidRPr="00070294">
        <w:rPr>
          <w:sz w:val="18"/>
          <w:szCs w:val="18"/>
        </w:rPr>
        <w:t xml:space="preserve"> необходимо, кас</w:t>
      </w:r>
      <w:r>
        <w:rPr>
          <w:sz w:val="18"/>
          <w:szCs w:val="18"/>
        </w:rPr>
        <w:t xml:space="preserve">аясь одной  рукой щупа </w:t>
      </w:r>
      <w:r w:rsidRPr="00070294">
        <w:rPr>
          <w:sz w:val="18"/>
          <w:szCs w:val="18"/>
        </w:rPr>
        <w:t xml:space="preserve">, другой нажать на металлическую кнопку, расположенную под козырьком рабочей части указателя. Прерывистое </w:t>
      </w:r>
      <w:r w:rsidRPr="00C72E83">
        <w:rPr>
          <w:sz w:val="18"/>
          <w:szCs w:val="18"/>
        </w:rPr>
        <w:t>двухцветное (красное и синее )</w:t>
      </w:r>
      <w:r w:rsidRPr="00070294">
        <w:rPr>
          <w:sz w:val="18"/>
          <w:szCs w:val="18"/>
        </w:rPr>
        <w:t>свечение и звучание  свидетельствуют об исправности</w:t>
      </w:r>
      <w:r w:rsidRPr="00C72E83">
        <w:rPr>
          <w:sz w:val="18"/>
          <w:szCs w:val="18"/>
        </w:rPr>
        <w:t xml:space="preserve"> контактной части</w:t>
      </w:r>
      <w:r w:rsidRPr="00070294">
        <w:rPr>
          <w:sz w:val="18"/>
          <w:szCs w:val="18"/>
        </w:rPr>
        <w:t xml:space="preserve"> указателя.</w:t>
      </w:r>
    </w:p>
    <w:p w:rsidR="001C0107" w:rsidRPr="001C0107" w:rsidRDefault="001C0107" w:rsidP="001C0107">
      <w:pPr>
        <w:pStyle w:val="a3"/>
        <w:widowControl w:val="0"/>
        <w:spacing w:line="200" w:lineRule="exact"/>
        <w:rPr>
          <w:sz w:val="18"/>
          <w:szCs w:val="18"/>
        </w:rPr>
      </w:pPr>
      <w:r w:rsidRPr="00C72E83">
        <w:rPr>
          <w:sz w:val="18"/>
          <w:szCs w:val="18"/>
        </w:rPr>
        <w:t xml:space="preserve">      Для проверки исправности бесконтактной части необходимо заблокировать бесконтакную часть,закрутив до упора пластмассовый винт</w:t>
      </w:r>
      <w:r w:rsidRPr="00AA4321">
        <w:rPr>
          <w:sz w:val="18"/>
          <w:szCs w:val="18"/>
        </w:rPr>
        <w:t>,</w:t>
      </w:r>
      <w:r w:rsidRPr="00C72E83">
        <w:rPr>
          <w:sz w:val="18"/>
          <w:szCs w:val="18"/>
        </w:rPr>
        <w:t xml:space="preserve"> расположенный на нижне</w:t>
      </w:r>
      <w:r w:rsidRPr="00A67B4E">
        <w:rPr>
          <w:sz w:val="18"/>
          <w:szCs w:val="18"/>
        </w:rPr>
        <w:t>й поверхности рабочей части указателя,</w:t>
      </w:r>
      <w:r w:rsidR="00A9696A" w:rsidRPr="00A9696A">
        <w:rPr>
          <w:sz w:val="18"/>
          <w:szCs w:val="18"/>
        </w:rPr>
        <w:t xml:space="preserve"> </w:t>
      </w:r>
      <w:r w:rsidRPr="00A67B4E">
        <w:rPr>
          <w:sz w:val="18"/>
          <w:szCs w:val="18"/>
        </w:rPr>
        <w:t>нажать на кнопку</w:t>
      </w:r>
      <w:r w:rsidR="00A9696A" w:rsidRPr="00A9696A">
        <w:rPr>
          <w:sz w:val="18"/>
          <w:szCs w:val="18"/>
        </w:rPr>
        <w:t>,</w:t>
      </w:r>
      <w:r w:rsidRPr="00A67B4E">
        <w:rPr>
          <w:sz w:val="18"/>
          <w:szCs w:val="18"/>
        </w:rPr>
        <w:t xml:space="preserve"> расположенную под козырьком рабочей части указателя.Прерывистое свечение синего светодиода,одновремвнно сопровождающееся прерывистым </w:t>
      </w:r>
      <w:r>
        <w:rPr>
          <w:sz w:val="18"/>
          <w:szCs w:val="18"/>
        </w:rPr>
        <w:t>звуковым сигналом свидетельству</w:t>
      </w:r>
      <w:r w:rsidRPr="005615DC">
        <w:rPr>
          <w:sz w:val="18"/>
          <w:szCs w:val="18"/>
        </w:rPr>
        <w:t>е</w:t>
      </w:r>
      <w:r w:rsidRPr="00A67B4E">
        <w:rPr>
          <w:sz w:val="18"/>
          <w:szCs w:val="18"/>
        </w:rPr>
        <w:t>т об исправности бесконтактной части указателя.</w:t>
      </w:r>
      <w:r w:rsidRPr="00070294">
        <w:rPr>
          <w:sz w:val="18"/>
          <w:szCs w:val="18"/>
        </w:rPr>
        <w:t xml:space="preserve"> Если сопротивление кожи велико, и  самопроверка  не  срабатывает, необходимо  увлажнить  пальцы. При низких температурах воздуха (ниже – 25°С), в случае несрабатывания </w:t>
      </w:r>
      <w:r w:rsidRPr="00070294">
        <w:rPr>
          <w:sz w:val="18"/>
          <w:szCs w:val="18"/>
        </w:rPr>
        <w:t>самопроверки, рекомендуется указатель проверить</w:t>
      </w:r>
      <w:r w:rsidRPr="00A67B4E">
        <w:rPr>
          <w:sz w:val="18"/>
          <w:szCs w:val="18"/>
        </w:rPr>
        <w:t>,как индикатор напряжения</w:t>
      </w:r>
      <w:r w:rsidR="00217DC2" w:rsidRPr="00217DC2">
        <w:rPr>
          <w:sz w:val="18"/>
          <w:szCs w:val="18"/>
        </w:rPr>
        <w:t xml:space="preserve"> до 1000 вольт</w:t>
      </w:r>
      <w:r w:rsidRPr="00A67B4E">
        <w:rPr>
          <w:sz w:val="18"/>
          <w:szCs w:val="18"/>
        </w:rPr>
        <w:t xml:space="preserve"> на </w:t>
      </w:r>
      <w:r w:rsidRPr="00070294">
        <w:rPr>
          <w:sz w:val="18"/>
          <w:szCs w:val="18"/>
        </w:rPr>
        <w:t xml:space="preserve">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1C0107" w:rsidRPr="001F15D8" w:rsidRDefault="001C0107" w:rsidP="001C0107">
      <w:pPr>
        <w:pStyle w:val="a3"/>
        <w:widowControl w:val="0"/>
        <w:spacing w:line="200" w:lineRule="exact"/>
        <w:rPr>
          <w:sz w:val="18"/>
          <w:szCs w:val="18"/>
        </w:rPr>
      </w:pPr>
      <w:r w:rsidRPr="00A67B4E">
        <w:rPr>
          <w:sz w:val="18"/>
          <w:szCs w:val="18"/>
        </w:rPr>
        <w:t>Перед использованием указателя необходимо разблокировать бесконтактную часть.Для этого нужно на 2 оборота отвернуть пластмассовый винт,расположенный на нижней поверхности рабочей части указателя.</w:t>
      </w:r>
      <w:r w:rsidR="00D53DE4" w:rsidRPr="00D53DE4">
        <w:rPr>
          <w:sz w:val="18"/>
          <w:szCs w:val="18"/>
        </w:rPr>
        <w:t xml:space="preserve"> </w:t>
      </w:r>
      <w:r w:rsidRPr="00A67B4E">
        <w:rPr>
          <w:sz w:val="18"/>
          <w:szCs w:val="18"/>
        </w:rPr>
        <w:t>В дальнейшем необходимо произвести проверку наличия напряжения на ВЛ бесконтактным способом с земли.</w:t>
      </w:r>
      <w:r w:rsidRPr="001F15D8">
        <w:rPr>
          <w:sz w:val="18"/>
          <w:szCs w:val="18"/>
        </w:rPr>
        <w:t>Для этого оператор</w:t>
      </w:r>
      <w:r w:rsidRPr="00AA4321">
        <w:rPr>
          <w:sz w:val="18"/>
          <w:szCs w:val="18"/>
        </w:rPr>
        <w:t>,</w:t>
      </w:r>
      <w:r w:rsidRPr="001F15D8">
        <w:rPr>
          <w:sz w:val="18"/>
          <w:szCs w:val="18"/>
        </w:rPr>
        <w:t>стоя под ЛЭП, касаясь рукой(без перчатки) металлического контакта</w:t>
      </w:r>
      <w:r w:rsidRPr="00AA4321">
        <w:rPr>
          <w:sz w:val="18"/>
          <w:szCs w:val="18"/>
        </w:rPr>
        <w:t>,</w:t>
      </w:r>
      <w:r w:rsidRPr="001F15D8">
        <w:rPr>
          <w:sz w:val="18"/>
          <w:szCs w:val="18"/>
        </w:rPr>
        <w:t xml:space="preserve"> расположенного по</w:t>
      </w:r>
      <w:r>
        <w:rPr>
          <w:sz w:val="18"/>
          <w:szCs w:val="18"/>
        </w:rPr>
        <w:t>д козырьком рабочей части справ</w:t>
      </w:r>
      <w:r w:rsidRPr="00AA4321">
        <w:rPr>
          <w:sz w:val="18"/>
          <w:szCs w:val="18"/>
        </w:rPr>
        <w:t>а</w:t>
      </w:r>
      <w:r w:rsidRPr="001F15D8">
        <w:rPr>
          <w:sz w:val="18"/>
          <w:szCs w:val="18"/>
        </w:rPr>
        <w:t xml:space="preserve"> от кнопк</w:t>
      </w:r>
      <w:r w:rsidRPr="00AA4321">
        <w:rPr>
          <w:sz w:val="18"/>
          <w:szCs w:val="18"/>
        </w:rPr>
        <w:t xml:space="preserve">и </w:t>
      </w:r>
      <w:r w:rsidRPr="001F15D8">
        <w:rPr>
          <w:sz w:val="18"/>
          <w:szCs w:val="18"/>
        </w:rPr>
        <w:t xml:space="preserve">самопроверки*(для повышения </w:t>
      </w:r>
      <w:r w:rsidRPr="00BD73E6">
        <w:rPr>
          <w:sz w:val="18"/>
          <w:szCs w:val="18"/>
        </w:rPr>
        <w:t>-</w:t>
      </w:r>
      <w:r w:rsidRPr="001F15D8">
        <w:rPr>
          <w:sz w:val="18"/>
          <w:szCs w:val="18"/>
        </w:rPr>
        <w:t xml:space="preserve">чувствительности сигнализатора) направляет указатель с разблокированной бесконтактной </w:t>
      </w:r>
      <w:r w:rsidRPr="00BD73E6">
        <w:rPr>
          <w:sz w:val="18"/>
          <w:szCs w:val="18"/>
        </w:rPr>
        <w:t xml:space="preserve"> частью на провода ВЛ.</w:t>
      </w:r>
      <w:r w:rsidR="00D53DE4" w:rsidRPr="00D53DE4">
        <w:rPr>
          <w:sz w:val="18"/>
          <w:szCs w:val="18"/>
        </w:rPr>
        <w:t xml:space="preserve"> </w:t>
      </w:r>
      <w:r w:rsidRPr="00BD73E6">
        <w:rPr>
          <w:sz w:val="18"/>
          <w:szCs w:val="18"/>
        </w:rPr>
        <w:t>Срабатывание бесконтактной части (синий светодиод) свидетельствуют</w:t>
      </w:r>
      <w:r w:rsidRPr="001F15D8">
        <w:rPr>
          <w:sz w:val="18"/>
          <w:szCs w:val="18"/>
        </w:rPr>
        <w:t xml:space="preserve"> </w:t>
      </w:r>
      <w:r w:rsidRPr="00AA4321">
        <w:rPr>
          <w:sz w:val="18"/>
          <w:szCs w:val="18"/>
        </w:rPr>
        <w:t>о наличии напряжения.</w:t>
      </w:r>
    </w:p>
    <w:p w:rsidR="001C0107" w:rsidRPr="00AA4321" w:rsidRDefault="001C0107" w:rsidP="001C0107">
      <w:pPr>
        <w:pStyle w:val="a3"/>
        <w:widowControl w:val="0"/>
        <w:spacing w:line="200" w:lineRule="exact"/>
        <w:rPr>
          <w:sz w:val="18"/>
          <w:szCs w:val="18"/>
        </w:rPr>
      </w:pPr>
      <w:r w:rsidRPr="00BC5A4F">
        <w:rPr>
          <w:sz w:val="18"/>
          <w:szCs w:val="18"/>
        </w:rPr>
        <w:t>Если же бесконтактным способом наличие напряжения не выявлено--- следует проверку наличия или отсутствия напряжения на ВЛ продолжать контактным способом.Бесконтактная часть должна быть обязательно заблокирована,чтобы избежать ложных срабатываний сигнализатора опасного напряжения</w:t>
      </w:r>
      <w:r w:rsidRPr="00AA4321">
        <w:rPr>
          <w:sz w:val="18"/>
          <w:szCs w:val="18"/>
        </w:rPr>
        <w:t xml:space="preserve"> </w:t>
      </w:r>
      <w:r w:rsidRPr="00BC5A4F">
        <w:rPr>
          <w:sz w:val="18"/>
          <w:szCs w:val="18"/>
        </w:rPr>
        <w:t>при касании щупом(крюком)рабочей части к обесточенным токоведущим частям,из-за того,что обесточенная ЛЭП может явиться огромной антенной,подводящей бесконтактую часть указателя к рубильнику,находящемуся на значительных удалениях от места нахождения оператора.</w:t>
      </w:r>
    </w:p>
    <w:p w:rsidR="001C0107" w:rsidRPr="00331A01" w:rsidRDefault="001C0107" w:rsidP="001C0107">
      <w:pPr>
        <w:pStyle w:val="a3"/>
        <w:widowControl w:val="0"/>
        <w:spacing w:line="200" w:lineRule="exact"/>
        <w:rPr>
          <w:sz w:val="18"/>
          <w:szCs w:val="18"/>
        </w:rPr>
      </w:pPr>
      <w:r w:rsidRPr="00331A01">
        <w:rPr>
          <w:sz w:val="18"/>
          <w:szCs w:val="18"/>
        </w:rPr>
        <w:t xml:space="preserve">      Пофазное определение наличия напряжения осуществляется контактным способом.Для блокиривки бесконтактной части необходимо до упора закрутить пластмассовый винт,расположенный на нижней поверхности рабочей части.</w:t>
      </w:r>
    </w:p>
    <w:p w:rsidR="001C0107" w:rsidRPr="00AA4321" w:rsidRDefault="001C0107" w:rsidP="001C0107">
      <w:pPr>
        <w:pStyle w:val="a3"/>
        <w:widowControl w:val="0"/>
        <w:spacing w:line="200" w:lineRule="exact"/>
        <w:rPr>
          <w:sz w:val="18"/>
          <w:szCs w:val="18"/>
        </w:rPr>
      </w:pPr>
      <w:r w:rsidRPr="00331A01">
        <w:rPr>
          <w:sz w:val="18"/>
          <w:szCs w:val="18"/>
        </w:rPr>
        <w:t>При касании щупом(крюком) указателя токоведущей части,находящейся под напряжением,срабатывает контактная часть указателя(основное средство эл. защиты),при этом одновременно появляются яркие красные и синие вспышки с частым прерывистым</w:t>
      </w:r>
      <w:r w:rsidRPr="00AA432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 xml:space="preserve"> звуковым сигналом.</w:t>
      </w:r>
    </w:p>
    <w:p w:rsidR="001C0107" w:rsidRPr="00BC5A4F" w:rsidRDefault="001C0107" w:rsidP="001C0107">
      <w:pPr>
        <w:pStyle w:val="a3"/>
        <w:widowControl w:val="0"/>
        <w:spacing w:line="200" w:lineRule="exact"/>
        <w:rPr>
          <w:sz w:val="18"/>
          <w:szCs w:val="18"/>
        </w:rPr>
      </w:pPr>
      <w:r w:rsidRPr="00BC5A4F">
        <w:rPr>
          <w:sz w:val="18"/>
          <w:szCs w:val="18"/>
        </w:rPr>
        <w:t>_</w:t>
      </w:r>
    </w:p>
    <w:p w:rsidR="001C0107" w:rsidRPr="00BC5A4F" w:rsidRDefault="001C0107" w:rsidP="001C0107">
      <w:pPr>
        <w:pStyle w:val="a3"/>
        <w:widowControl w:val="0"/>
        <w:spacing w:line="200" w:lineRule="exact"/>
        <w:rPr>
          <w:b/>
          <w:sz w:val="18"/>
          <w:szCs w:val="18"/>
        </w:rPr>
      </w:pPr>
      <w:r w:rsidRPr="001F15D8">
        <w:rPr>
          <w:sz w:val="18"/>
          <w:szCs w:val="18"/>
        </w:rPr>
        <w:t>* Одновременное касание кнопки самопроверки и контакта для повышения чувствитель</w:t>
      </w:r>
      <w:r>
        <w:rPr>
          <w:sz w:val="18"/>
          <w:szCs w:val="18"/>
        </w:rPr>
        <w:t>ности сигнализатора,при проверк</w:t>
      </w:r>
      <w:r w:rsidRPr="00AA4321">
        <w:rPr>
          <w:sz w:val="18"/>
          <w:szCs w:val="18"/>
        </w:rPr>
        <w:t>е</w:t>
      </w:r>
      <w:r w:rsidRPr="001F15D8">
        <w:rPr>
          <w:sz w:val="18"/>
          <w:szCs w:val="18"/>
        </w:rPr>
        <w:t xml:space="preserve"> наличия напряжения на ВЛ бесконтактным способом с земли</w:t>
      </w:r>
      <w:r w:rsidRPr="000F67FD">
        <w:rPr>
          <w:sz w:val="18"/>
          <w:szCs w:val="18"/>
        </w:rPr>
        <w:t xml:space="preserve"> </w:t>
      </w:r>
      <w:r w:rsidRPr="001F15D8">
        <w:rPr>
          <w:b/>
          <w:sz w:val="18"/>
          <w:szCs w:val="18"/>
        </w:rPr>
        <w:t xml:space="preserve"> </w:t>
      </w:r>
      <w:r w:rsidRPr="00BC5A4F">
        <w:rPr>
          <w:sz w:val="18"/>
          <w:szCs w:val="18"/>
        </w:rPr>
        <w:t>недопустимо(приведет к блокировке сигнализатора).</w:t>
      </w:r>
    </w:p>
    <w:p w:rsidR="001C0107" w:rsidRPr="00AA4321" w:rsidRDefault="001C0107" w:rsidP="001C0107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</w:t>
      </w:r>
    </w:p>
    <w:p w:rsidR="001C0107" w:rsidRPr="00070294" w:rsidRDefault="001C0107" w:rsidP="001C0107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DA01E2">
        <w:rPr>
          <w:sz w:val="18"/>
          <w:szCs w:val="18"/>
        </w:rPr>
        <w:t>Работу с указателем осуществлять в диэлектрических перчатках.</w:t>
      </w:r>
      <w:r w:rsidRPr="00070294">
        <w:rPr>
          <w:sz w:val="18"/>
          <w:szCs w:val="18"/>
        </w:rPr>
        <w:t xml:space="preserve">             </w:t>
      </w:r>
    </w:p>
    <w:p w:rsidR="001C0107" w:rsidRPr="00070294" w:rsidRDefault="001C0107" w:rsidP="001C0107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  <w:lang w:val="be-BY"/>
        </w:rPr>
      </w:pPr>
      <w:r w:rsidRPr="00070294">
        <w:rPr>
          <w:sz w:val="18"/>
          <w:szCs w:val="18"/>
        </w:rPr>
        <w:t>Во  избежание  порчи, указатель  не  следует  подвергать  ударам  и  толчкам.</w:t>
      </w:r>
    </w:p>
    <w:p w:rsidR="001C0107" w:rsidRPr="001C0107" w:rsidRDefault="001C0107" w:rsidP="001C0107">
      <w:pPr>
        <w:tabs>
          <w:tab w:val="num" w:pos="567"/>
        </w:tabs>
        <w:jc w:val="both"/>
        <w:rPr>
          <w:sz w:val="18"/>
          <w:szCs w:val="18"/>
        </w:rPr>
      </w:pPr>
    </w:p>
    <w:p w:rsidR="001C0107" w:rsidRPr="001C0107" w:rsidRDefault="001C0107" w:rsidP="001C0107">
      <w:pPr>
        <w:tabs>
          <w:tab w:val="num" w:pos="567"/>
        </w:tabs>
        <w:jc w:val="both"/>
        <w:rPr>
          <w:sz w:val="18"/>
          <w:szCs w:val="18"/>
        </w:rPr>
      </w:pPr>
    </w:p>
    <w:p w:rsidR="001C0107" w:rsidRPr="001C0107" w:rsidRDefault="001C0107" w:rsidP="001C0107">
      <w:pPr>
        <w:tabs>
          <w:tab w:val="num" w:pos="567"/>
        </w:tabs>
        <w:jc w:val="both"/>
        <w:rPr>
          <w:sz w:val="18"/>
          <w:szCs w:val="18"/>
        </w:rPr>
      </w:pPr>
    </w:p>
    <w:p w:rsidR="001C0107" w:rsidRPr="001C0107" w:rsidRDefault="001C0107" w:rsidP="001C0107">
      <w:pPr>
        <w:tabs>
          <w:tab w:val="num" w:pos="567"/>
        </w:tabs>
        <w:jc w:val="both"/>
        <w:rPr>
          <w:sz w:val="18"/>
          <w:szCs w:val="18"/>
        </w:rPr>
      </w:pPr>
    </w:p>
    <w:p w:rsidR="001C0107" w:rsidRPr="001C0107" w:rsidRDefault="001C0107" w:rsidP="001C0107">
      <w:pPr>
        <w:tabs>
          <w:tab w:val="num" w:pos="567"/>
        </w:tabs>
        <w:jc w:val="both"/>
        <w:rPr>
          <w:sz w:val="18"/>
          <w:szCs w:val="18"/>
        </w:rPr>
      </w:pPr>
    </w:p>
    <w:p w:rsidR="001C0107" w:rsidRPr="003F0B17" w:rsidRDefault="00BF1142" w:rsidP="001C0107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5.НОРМЫ, МЕТОДИКА И ПЕРИОДИЧНОСТЬ </w:t>
      </w:r>
      <w:r w:rsidR="001C0107" w:rsidRPr="003F0B17">
        <w:rPr>
          <w:sz w:val="20"/>
          <w:szCs w:val="20"/>
        </w:rPr>
        <w:t>ИСПЫТАНИЙ    УКАЗАТЕЛЯ ВЫСОКОГО НАПРЯЖЕНИЯ</w:t>
      </w:r>
      <w:r w:rsidR="008078F3" w:rsidRPr="003F0B17">
        <w:rPr>
          <w:sz w:val="20"/>
          <w:szCs w:val="20"/>
        </w:rPr>
        <w:t xml:space="preserve"> </w:t>
      </w:r>
      <w:r w:rsidRPr="00BF1142">
        <w:rPr>
          <w:sz w:val="20"/>
          <w:szCs w:val="20"/>
        </w:rPr>
        <w:t>УВН-90М-6-35СЗ ИП КБ</w:t>
      </w:r>
    </w:p>
    <w:p w:rsidR="001C0107" w:rsidRPr="00495C66" w:rsidRDefault="001C0107" w:rsidP="001C0107">
      <w:pPr>
        <w:ind w:left="426"/>
        <w:jc w:val="both"/>
        <w:rPr>
          <w:sz w:val="18"/>
          <w:szCs w:val="18"/>
        </w:rPr>
      </w:pPr>
    </w:p>
    <w:p w:rsidR="001C0107" w:rsidRPr="003F6127" w:rsidRDefault="001C0107" w:rsidP="001C0107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>Эксплуатационные испытания указателя проводятся 1 раз в 12 месяцев согласно требованиям &lt;&lt;Инструкции по применению и испыт</w:t>
      </w:r>
      <w:r>
        <w:rPr>
          <w:sz w:val="18"/>
          <w:szCs w:val="18"/>
        </w:rPr>
        <w:t>анию средств защиты,используемы</w:t>
      </w:r>
      <w:r w:rsidRPr="00AA4321">
        <w:rPr>
          <w:sz w:val="18"/>
          <w:szCs w:val="18"/>
        </w:rPr>
        <w:t>х</w:t>
      </w:r>
      <w:r w:rsidRPr="003F6127">
        <w:rPr>
          <w:sz w:val="18"/>
          <w:szCs w:val="18"/>
        </w:rPr>
        <w:t xml:space="preserve"> в электроустановках&gt;&gt; М.2003г и настоящей инструкции.</w:t>
      </w:r>
    </w:p>
    <w:p w:rsidR="001C0107" w:rsidRPr="003F6127" w:rsidRDefault="001C0107" w:rsidP="001C0107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 xml:space="preserve">                Испытания проводятся на высоковольтном стенде.</w:t>
      </w:r>
    </w:p>
    <w:p w:rsidR="001C0107" w:rsidRPr="001C0107" w:rsidRDefault="001C0107" w:rsidP="001C0107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 xml:space="preserve">                Отдельно проводятся испытания контактной и бесконтактной частей указателя.</w:t>
      </w:r>
    </w:p>
    <w:p w:rsidR="001C0107" w:rsidRPr="00A92A24" w:rsidRDefault="001C0107" w:rsidP="001C0107">
      <w:pPr>
        <w:ind w:left="426"/>
        <w:jc w:val="both"/>
        <w:rPr>
          <w:sz w:val="18"/>
          <w:szCs w:val="18"/>
        </w:rPr>
      </w:pPr>
      <w:r w:rsidRPr="00A92A24">
        <w:rPr>
          <w:sz w:val="18"/>
          <w:szCs w:val="18"/>
        </w:rPr>
        <w:t>Испытание контактной части проводится в следующем обьеме:</w:t>
      </w:r>
    </w:p>
    <w:p w:rsidR="001C0107" w:rsidRPr="00A92A24" w:rsidRDefault="001C0107" w:rsidP="001C0107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Для указателя </w:t>
      </w:r>
      <w:r w:rsidR="00BF1142" w:rsidRPr="00BF1142">
        <w:rPr>
          <w:sz w:val="18"/>
          <w:szCs w:val="18"/>
        </w:rPr>
        <w:t>УВН-90М-6-35СЗ ИП КБ</w:t>
      </w:r>
    </w:p>
    <w:p w:rsidR="001C0107" w:rsidRDefault="001C0107" w:rsidP="001C0107">
      <w:pPr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Определение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порога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срабатывания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указателя</w:t>
      </w:r>
      <w:proofErr w:type="spellEnd"/>
      <w:r>
        <w:rPr>
          <w:sz w:val="18"/>
          <w:szCs w:val="18"/>
          <w:lang w:val="en-US"/>
        </w:rPr>
        <w:t>.</w:t>
      </w:r>
    </w:p>
    <w:p w:rsidR="001C0107" w:rsidRPr="00A92A24" w:rsidRDefault="001C0107" w:rsidP="001C0107">
      <w:pPr>
        <w:numPr>
          <w:ilvl w:val="0"/>
          <w:numId w:val="5"/>
        </w:numPr>
        <w:jc w:val="both"/>
        <w:rPr>
          <w:sz w:val="18"/>
          <w:szCs w:val="18"/>
        </w:rPr>
      </w:pPr>
      <w:r w:rsidRPr="00A92A24">
        <w:rPr>
          <w:sz w:val="18"/>
          <w:szCs w:val="18"/>
        </w:rPr>
        <w:t>Испытание напряжением изолирующей части указателя.</w:t>
      </w:r>
    </w:p>
    <w:p w:rsidR="001C0107" w:rsidRPr="00A92A24" w:rsidRDefault="001C0107" w:rsidP="001C0107">
      <w:pPr>
        <w:ind w:left="426"/>
        <w:jc w:val="both"/>
        <w:rPr>
          <w:sz w:val="18"/>
          <w:szCs w:val="18"/>
        </w:rPr>
      </w:pPr>
      <w:r w:rsidRPr="00A92A24">
        <w:rPr>
          <w:sz w:val="18"/>
          <w:szCs w:val="18"/>
        </w:rPr>
        <w:lastRenderedPageBreak/>
        <w:t>В связи с тем,что конструкция рабочей части указателя не может явиться причиной замыкания фазы на землю или междуфазного замыкания,рабочая часть указателя испытанию не подлежит.</w:t>
      </w:r>
    </w:p>
    <w:p w:rsidR="001C0107" w:rsidRPr="00AA4321" w:rsidRDefault="001C0107" w:rsidP="001C0107">
      <w:pPr>
        <w:ind w:left="426"/>
        <w:jc w:val="both"/>
        <w:rPr>
          <w:sz w:val="18"/>
          <w:szCs w:val="18"/>
        </w:rPr>
      </w:pPr>
      <w:r w:rsidRPr="00A92A24">
        <w:rPr>
          <w:sz w:val="18"/>
          <w:szCs w:val="18"/>
        </w:rPr>
        <w:t>Для определения порога срабатывания</w:t>
      </w:r>
      <w:r w:rsidRPr="00AA4321">
        <w:rPr>
          <w:sz w:val="18"/>
          <w:szCs w:val="18"/>
        </w:rPr>
        <w:t xml:space="preserve"> </w:t>
      </w:r>
      <w:r w:rsidRPr="00A92A24">
        <w:rPr>
          <w:sz w:val="18"/>
          <w:szCs w:val="18"/>
        </w:rPr>
        <w:t>на рабочую часть</w:t>
      </w:r>
      <w:r>
        <w:rPr>
          <w:sz w:val="18"/>
          <w:szCs w:val="18"/>
        </w:rPr>
        <w:t xml:space="preserve"> указателя</w:t>
      </w:r>
      <w:r w:rsidRPr="00AA4321">
        <w:rPr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 w:rsidRPr="00A92A24">
        <w:rPr>
          <w:sz w:val="18"/>
          <w:szCs w:val="18"/>
        </w:rPr>
        <w:t>дается напряжение</w:t>
      </w:r>
      <w:r w:rsidRPr="00AA4321">
        <w:rPr>
          <w:sz w:val="18"/>
          <w:szCs w:val="18"/>
        </w:rPr>
        <w:t>,</w:t>
      </w:r>
    </w:p>
    <w:p w:rsidR="001C0107" w:rsidRPr="00495C66" w:rsidRDefault="001C0107" w:rsidP="001C0107">
      <w:pPr>
        <w:ind w:left="426"/>
        <w:jc w:val="both"/>
        <w:rPr>
          <w:sz w:val="18"/>
          <w:szCs w:val="18"/>
        </w:rPr>
      </w:pPr>
      <w:r w:rsidRPr="00A92A24">
        <w:rPr>
          <w:sz w:val="18"/>
          <w:szCs w:val="18"/>
        </w:rPr>
        <w:t>которое постепенно увеличи</w:t>
      </w:r>
      <w:r w:rsidR="00217DC2">
        <w:rPr>
          <w:sz w:val="18"/>
          <w:szCs w:val="18"/>
        </w:rPr>
        <w:t>вается до появления светозвуков</w:t>
      </w:r>
      <w:r w:rsidR="00217DC2" w:rsidRPr="00217DC2">
        <w:rPr>
          <w:sz w:val="18"/>
          <w:szCs w:val="18"/>
        </w:rPr>
        <w:t>ы</w:t>
      </w:r>
      <w:r w:rsidRPr="00A92A24">
        <w:rPr>
          <w:sz w:val="18"/>
          <w:szCs w:val="18"/>
        </w:rPr>
        <w:t>х сигналов</w:t>
      </w:r>
      <w:r>
        <w:rPr>
          <w:sz w:val="18"/>
          <w:szCs w:val="18"/>
        </w:rPr>
        <w:t>,при этом бе</w:t>
      </w:r>
      <w:r w:rsidRPr="00AA4321">
        <w:rPr>
          <w:sz w:val="18"/>
          <w:szCs w:val="18"/>
        </w:rPr>
        <w:t>с</w:t>
      </w:r>
      <w:r w:rsidRPr="00495C66">
        <w:rPr>
          <w:sz w:val="18"/>
          <w:szCs w:val="18"/>
        </w:rPr>
        <w:t xml:space="preserve">контактная часть должна быть заблокирована.Порог срабатывания указателя не должен превышать </w:t>
      </w:r>
      <w:r w:rsidRPr="00D62E19">
        <w:rPr>
          <w:sz w:val="18"/>
          <w:szCs w:val="18"/>
        </w:rPr>
        <w:t>1.5</w:t>
      </w:r>
      <w:r w:rsidRPr="00495C66">
        <w:rPr>
          <w:sz w:val="18"/>
          <w:szCs w:val="18"/>
        </w:rPr>
        <w:t xml:space="preserve"> кВ.</w:t>
      </w:r>
    </w:p>
    <w:p w:rsidR="001C0107" w:rsidRPr="00AA4321" w:rsidRDefault="001C0107" w:rsidP="001C0107">
      <w:pPr>
        <w:ind w:left="426"/>
        <w:jc w:val="both"/>
        <w:rPr>
          <w:sz w:val="18"/>
          <w:szCs w:val="18"/>
        </w:rPr>
      </w:pPr>
    </w:p>
    <w:p w:rsidR="001C0107" w:rsidRPr="00AA4321" w:rsidRDefault="001C0107" w:rsidP="001C0107">
      <w:pPr>
        <w:ind w:left="426"/>
        <w:jc w:val="both"/>
        <w:rPr>
          <w:sz w:val="18"/>
          <w:szCs w:val="18"/>
        </w:rPr>
      </w:pPr>
    </w:p>
    <w:p w:rsidR="001C0107" w:rsidRPr="003F0B17" w:rsidRDefault="001C0107" w:rsidP="001C0107">
      <w:pPr>
        <w:ind w:left="426"/>
        <w:jc w:val="both"/>
        <w:rPr>
          <w:sz w:val="20"/>
          <w:szCs w:val="20"/>
        </w:rPr>
      </w:pPr>
      <w:r w:rsidRPr="003F0B17">
        <w:rPr>
          <w:sz w:val="20"/>
          <w:szCs w:val="20"/>
        </w:rPr>
        <w:t>6.ЭКСПЛУАТАЦИОННЫЕ ИСПЫТАНИЯ БЕСКОНТАКТНОЙ</w:t>
      </w:r>
    </w:p>
    <w:p w:rsidR="001C0107" w:rsidRPr="003F0B17" w:rsidRDefault="00BF1142" w:rsidP="001C0107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ЧАСТИ УКАЗАТЕЛЯ</w:t>
      </w:r>
      <w:r w:rsidR="001C0107" w:rsidRPr="003F0B17">
        <w:rPr>
          <w:sz w:val="20"/>
          <w:szCs w:val="20"/>
        </w:rPr>
        <w:t xml:space="preserve"> </w:t>
      </w:r>
      <w:r w:rsidRPr="00BF1142">
        <w:rPr>
          <w:sz w:val="20"/>
          <w:szCs w:val="20"/>
        </w:rPr>
        <w:t>УВН-90М-6-35СЗ ИП КБ</w:t>
      </w:r>
    </w:p>
    <w:p w:rsidR="001C0107" w:rsidRPr="0013198D" w:rsidRDefault="001C0107" w:rsidP="001C0107">
      <w:pPr>
        <w:ind w:left="426"/>
        <w:jc w:val="both"/>
      </w:pPr>
    </w:p>
    <w:p w:rsidR="001C0107" w:rsidRPr="001C0107" w:rsidRDefault="001C0107" w:rsidP="001C0107">
      <w:pPr>
        <w:ind w:left="426"/>
        <w:jc w:val="both"/>
        <w:rPr>
          <w:sz w:val="18"/>
          <w:szCs w:val="18"/>
        </w:rPr>
      </w:pPr>
      <w:r w:rsidRPr="0013198D">
        <w:rPr>
          <w:sz w:val="18"/>
          <w:szCs w:val="18"/>
        </w:rPr>
        <w:t>1.Контроль работоспособности,проверка исправности бесконтактной части указателя по вышеизложенной методике(самопроверка).</w:t>
      </w:r>
    </w:p>
    <w:p w:rsidR="001C0107" w:rsidRPr="001C0107" w:rsidRDefault="001C0107" w:rsidP="001C0107">
      <w:pPr>
        <w:ind w:left="426"/>
        <w:jc w:val="both"/>
        <w:rPr>
          <w:sz w:val="18"/>
          <w:szCs w:val="18"/>
        </w:rPr>
      </w:pPr>
      <w:r w:rsidRPr="0013198D">
        <w:rPr>
          <w:sz w:val="18"/>
          <w:szCs w:val="18"/>
        </w:rPr>
        <w:t>2. Контроль чувствительности и дистанция срабатывания.</w:t>
      </w:r>
    </w:p>
    <w:p w:rsidR="001C0107" w:rsidRPr="0013198D" w:rsidRDefault="001C0107" w:rsidP="001C0107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Для проведени</w:t>
      </w:r>
      <w:r w:rsidRPr="00AA4321">
        <w:rPr>
          <w:sz w:val="18"/>
          <w:szCs w:val="18"/>
        </w:rPr>
        <w:t>я</w:t>
      </w:r>
      <w:r w:rsidRPr="0013198D">
        <w:rPr>
          <w:sz w:val="18"/>
          <w:szCs w:val="18"/>
        </w:rPr>
        <w:t xml:space="preserve"> испытаний необходимо подвесить оголенный провод длиной 2-2,5 м и сечением не менее 10мм на изоляторах на высоте 2,5 м от пола.</w:t>
      </w:r>
    </w:p>
    <w:p w:rsidR="001C0107" w:rsidRPr="001C0107" w:rsidRDefault="001C0107" w:rsidP="001C0107">
      <w:pPr>
        <w:ind w:left="426"/>
        <w:jc w:val="both"/>
        <w:rPr>
          <w:sz w:val="18"/>
          <w:szCs w:val="18"/>
        </w:rPr>
      </w:pPr>
      <w:r w:rsidRPr="0013198D">
        <w:rPr>
          <w:sz w:val="18"/>
          <w:szCs w:val="18"/>
        </w:rPr>
        <w:t>Расстояние от провода до стен или оборудования должно быть не менее 2 м.</w:t>
      </w:r>
    </w:p>
    <w:p w:rsidR="001C0107" w:rsidRPr="00DB31CA" w:rsidRDefault="001C0107" w:rsidP="001C0107">
      <w:pPr>
        <w:ind w:left="426"/>
        <w:jc w:val="both"/>
        <w:rPr>
          <w:sz w:val="18"/>
          <w:szCs w:val="18"/>
        </w:rPr>
      </w:pPr>
      <w:r w:rsidRPr="0013198D">
        <w:rPr>
          <w:sz w:val="18"/>
          <w:szCs w:val="18"/>
        </w:rPr>
        <w:t>Первичную обмотку повышающего трансформатора (0,22/10кВ) необходимо</w:t>
      </w:r>
      <w:r w:rsidRPr="00DB31CA">
        <w:rPr>
          <w:sz w:val="18"/>
          <w:szCs w:val="18"/>
        </w:rPr>
        <w:t xml:space="preserve"> подключить через автотрансформатор,а вторичную-одним полюсом к подвешенному проводу,а другим к контуру заземления.</w:t>
      </w:r>
    </w:p>
    <w:p w:rsidR="001C0107" w:rsidRPr="001C0107" w:rsidRDefault="001C0107" w:rsidP="001C0107">
      <w:pPr>
        <w:ind w:left="426"/>
        <w:jc w:val="both"/>
        <w:rPr>
          <w:sz w:val="18"/>
          <w:szCs w:val="18"/>
        </w:rPr>
      </w:pPr>
      <w:r w:rsidRPr="00DB31CA">
        <w:rPr>
          <w:sz w:val="18"/>
          <w:szCs w:val="18"/>
        </w:rPr>
        <w:t xml:space="preserve"> Для измерения вторичного напряже</w:t>
      </w:r>
      <w:r>
        <w:rPr>
          <w:sz w:val="18"/>
          <w:szCs w:val="18"/>
        </w:rPr>
        <w:t xml:space="preserve">ния подключить киловольтметр к </w:t>
      </w:r>
      <w:r w:rsidRPr="00DB31CA">
        <w:rPr>
          <w:sz w:val="18"/>
          <w:szCs w:val="18"/>
        </w:rPr>
        <w:t>выходной клемме трансформатора.</w:t>
      </w:r>
    </w:p>
    <w:p w:rsidR="001C0107" w:rsidRPr="00DB31CA" w:rsidRDefault="001C0107" w:rsidP="001C0107">
      <w:pPr>
        <w:ind w:left="426"/>
        <w:jc w:val="both"/>
        <w:rPr>
          <w:sz w:val="18"/>
          <w:szCs w:val="18"/>
        </w:rPr>
      </w:pPr>
      <w:r w:rsidRPr="00DB31CA">
        <w:rPr>
          <w:sz w:val="18"/>
          <w:szCs w:val="18"/>
        </w:rPr>
        <w:t>Со стороны проведения испытаний и повышающего трансформатора установить барьер из диэлектрического материала высотой 0,8-1 м на расстоянии 1,5 м от токоведущих частей.</w:t>
      </w:r>
    </w:p>
    <w:p w:rsidR="001C0107" w:rsidRPr="00DB31CA" w:rsidRDefault="001C0107" w:rsidP="001C0107">
      <w:pPr>
        <w:ind w:left="426"/>
        <w:jc w:val="both"/>
        <w:rPr>
          <w:sz w:val="18"/>
          <w:szCs w:val="18"/>
        </w:rPr>
      </w:pPr>
      <w:r w:rsidRPr="00DB31CA">
        <w:rPr>
          <w:sz w:val="18"/>
          <w:szCs w:val="18"/>
        </w:rPr>
        <w:t>Подключить автотрансформатор к сети 220В и по показан</w:t>
      </w:r>
      <w:r>
        <w:rPr>
          <w:sz w:val="18"/>
          <w:szCs w:val="18"/>
        </w:rPr>
        <w:t>иям киловольтметра выставить вт</w:t>
      </w:r>
      <w:r w:rsidRPr="00AA4321">
        <w:rPr>
          <w:sz w:val="18"/>
          <w:szCs w:val="18"/>
        </w:rPr>
        <w:t>о</w:t>
      </w:r>
      <w:r w:rsidRPr="00DB31CA">
        <w:rPr>
          <w:sz w:val="18"/>
          <w:szCs w:val="18"/>
        </w:rPr>
        <w:t>ричное напряжение 10кВ.</w:t>
      </w:r>
    </w:p>
    <w:p w:rsidR="001C0107" w:rsidRPr="00AA4321" w:rsidRDefault="001C0107" w:rsidP="001C0107">
      <w:pPr>
        <w:ind w:left="426"/>
        <w:jc w:val="both"/>
        <w:rPr>
          <w:sz w:val="18"/>
          <w:szCs w:val="18"/>
        </w:rPr>
      </w:pPr>
      <w:r w:rsidRPr="006D1D4C">
        <w:rPr>
          <w:sz w:val="18"/>
          <w:szCs w:val="18"/>
        </w:rPr>
        <w:t xml:space="preserve">Рабочая часть с </w:t>
      </w:r>
      <w:r w:rsidRPr="00DB31CA">
        <w:rPr>
          <w:sz w:val="18"/>
          <w:szCs w:val="18"/>
        </w:rPr>
        <w:t>разблокированной бесконтактной частью</w:t>
      </w:r>
      <w:r w:rsidRPr="00AA4321">
        <w:rPr>
          <w:sz w:val="18"/>
          <w:szCs w:val="18"/>
        </w:rPr>
        <w:t xml:space="preserve"> </w:t>
      </w:r>
      <w:r w:rsidRPr="00DB31CA">
        <w:rPr>
          <w:sz w:val="18"/>
          <w:szCs w:val="18"/>
        </w:rPr>
        <w:t>работник электротехнического персонала,удерживая горизонтально по отношению к полу,приближает к проводу.</w:t>
      </w:r>
    </w:p>
    <w:p w:rsidR="001C0107" w:rsidRPr="00E54CB1" w:rsidRDefault="001C0107" w:rsidP="001C0107">
      <w:pPr>
        <w:ind w:left="426"/>
        <w:jc w:val="both"/>
        <w:rPr>
          <w:sz w:val="18"/>
          <w:szCs w:val="18"/>
        </w:rPr>
      </w:pPr>
      <w:r w:rsidRPr="00E54CB1">
        <w:rPr>
          <w:sz w:val="18"/>
          <w:szCs w:val="18"/>
        </w:rPr>
        <w:t xml:space="preserve">Чувствительность бесконтактной части указателя(дистанция срабатывания)- </w:t>
      </w:r>
      <w:r w:rsidRPr="006D1D4C">
        <w:rPr>
          <w:sz w:val="18"/>
          <w:szCs w:val="18"/>
        </w:rPr>
        <w:t>р</w:t>
      </w:r>
      <w:r w:rsidRPr="00E54CB1">
        <w:rPr>
          <w:sz w:val="18"/>
          <w:szCs w:val="18"/>
        </w:rPr>
        <w:t>асстояние между щупом(крюком) рабочей части указателя и ближайшим проводом,находящимся под напряжением,при напряжении линии 10кВ- дистанция срабатывания не менее 1,</w:t>
      </w:r>
      <w:r w:rsidRPr="006D1D4C">
        <w:rPr>
          <w:sz w:val="18"/>
          <w:szCs w:val="18"/>
        </w:rPr>
        <w:t>2</w:t>
      </w:r>
      <w:r w:rsidRPr="00E54CB1">
        <w:rPr>
          <w:sz w:val="18"/>
          <w:szCs w:val="18"/>
        </w:rPr>
        <w:t>м.</w:t>
      </w:r>
    </w:p>
    <w:p w:rsidR="001C0107" w:rsidRPr="00E54CB1" w:rsidRDefault="001C0107" w:rsidP="001C0107">
      <w:pPr>
        <w:ind w:left="426"/>
        <w:jc w:val="both"/>
        <w:rPr>
          <w:sz w:val="18"/>
          <w:szCs w:val="18"/>
        </w:rPr>
      </w:pPr>
      <w:r w:rsidRPr="00E54CB1">
        <w:rPr>
          <w:sz w:val="18"/>
          <w:szCs w:val="18"/>
        </w:rPr>
        <w:t>Для проведения испытаний можно использовать любое дрогое высоковольтное оборудование,обеспечивающее нужное напр</w:t>
      </w:r>
      <w:r w:rsidRPr="00AA4321">
        <w:rPr>
          <w:sz w:val="18"/>
          <w:szCs w:val="18"/>
        </w:rPr>
        <w:t>я</w:t>
      </w:r>
      <w:r w:rsidRPr="00E54CB1">
        <w:rPr>
          <w:sz w:val="18"/>
          <w:szCs w:val="18"/>
        </w:rPr>
        <w:t>жение.</w:t>
      </w:r>
    </w:p>
    <w:p w:rsidR="001C0107" w:rsidRPr="006D1D4C" w:rsidRDefault="001C0107" w:rsidP="001C0107">
      <w:pPr>
        <w:ind w:left="426"/>
        <w:jc w:val="both"/>
        <w:rPr>
          <w:sz w:val="18"/>
          <w:szCs w:val="18"/>
        </w:rPr>
      </w:pPr>
      <w:r w:rsidRPr="00E54CB1">
        <w:rPr>
          <w:sz w:val="18"/>
          <w:szCs w:val="18"/>
        </w:rPr>
        <w:t>При работе с указателем УВН</w:t>
      </w:r>
      <w:r w:rsidR="008078F3" w:rsidRPr="008078F3">
        <w:rPr>
          <w:sz w:val="18"/>
          <w:szCs w:val="18"/>
        </w:rPr>
        <w:t>К</w:t>
      </w:r>
      <w:r w:rsidR="007E2242" w:rsidRPr="007E2242">
        <w:rPr>
          <w:sz w:val="18"/>
          <w:szCs w:val="18"/>
        </w:rPr>
        <w:t xml:space="preserve"> </w:t>
      </w:r>
      <w:r w:rsidRPr="00D62E19">
        <w:rPr>
          <w:sz w:val="18"/>
          <w:szCs w:val="18"/>
        </w:rPr>
        <w:t>6-</w:t>
      </w:r>
      <w:r w:rsidRPr="007C6A4B">
        <w:rPr>
          <w:sz w:val="18"/>
          <w:szCs w:val="18"/>
        </w:rPr>
        <w:t>35</w:t>
      </w:r>
      <w:r w:rsidRPr="00E54CB1">
        <w:rPr>
          <w:sz w:val="18"/>
          <w:szCs w:val="18"/>
        </w:rPr>
        <w:t xml:space="preserve"> необходимо помнить,что применение указателей с встроенным бесконтактным сигнализатором не отменяет обязательного контактного,пофазного определения наличия или отсутствия напряжения.</w:t>
      </w:r>
    </w:p>
    <w:p w:rsidR="001C0107" w:rsidRPr="006D1D4C" w:rsidRDefault="001C0107" w:rsidP="001C0107">
      <w:pPr>
        <w:ind w:left="426"/>
        <w:jc w:val="both"/>
        <w:rPr>
          <w:sz w:val="18"/>
          <w:szCs w:val="18"/>
        </w:rPr>
      </w:pPr>
    </w:p>
    <w:p w:rsidR="001C0107" w:rsidRPr="006D1D4C" w:rsidRDefault="001C0107" w:rsidP="001C0107">
      <w:pPr>
        <w:ind w:left="426"/>
        <w:jc w:val="both"/>
        <w:rPr>
          <w:sz w:val="18"/>
          <w:szCs w:val="18"/>
        </w:rPr>
      </w:pPr>
    </w:p>
    <w:p w:rsidR="001C0107" w:rsidRPr="003F0B17" w:rsidRDefault="001C0107" w:rsidP="003F0B17">
      <w:pPr>
        <w:ind w:left="426"/>
        <w:jc w:val="both"/>
        <w:rPr>
          <w:sz w:val="20"/>
          <w:szCs w:val="20"/>
        </w:rPr>
      </w:pPr>
      <w:r w:rsidRPr="003F0B17">
        <w:rPr>
          <w:sz w:val="20"/>
          <w:szCs w:val="20"/>
        </w:rPr>
        <w:t>7. ПРОТОКОЛ ИСПЫТАНИЯ УКАЗАТЕЛЯ</w:t>
      </w:r>
      <w:r w:rsidR="008078F3" w:rsidRPr="003F0B17">
        <w:rPr>
          <w:sz w:val="20"/>
          <w:szCs w:val="20"/>
        </w:rPr>
        <w:t xml:space="preserve"> </w:t>
      </w:r>
      <w:r w:rsidR="00BF1142" w:rsidRPr="00BF1142">
        <w:rPr>
          <w:sz w:val="20"/>
          <w:szCs w:val="20"/>
        </w:rPr>
        <w:t>УВН-90М-6-35СЗ ИП КБ</w:t>
      </w:r>
    </w:p>
    <w:p w:rsidR="001C0107" w:rsidRPr="00AB018E" w:rsidRDefault="001C0107" w:rsidP="001C0107">
      <w:pPr>
        <w:ind w:left="1446"/>
        <w:jc w:val="both"/>
      </w:pPr>
    </w:p>
    <w:p w:rsidR="001C0107" w:rsidRPr="00AA4321" w:rsidRDefault="001C0107" w:rsidP="001C0107">
      <w:pPr>
        <w:ind w:left="1446"/>
        <w:jc w:val="both"/>
        <w:rPr>
          <w:sz w:val="18"/>
          <w:szCs w:val="18"/>
        </w:rPr>
      </w:pPr>
      <w:r w:rsidRPr="00BD73E6">
        <w:rPr>
          <w:sz w:val="18"/>
          <w:szCs w:val="18"/>
        </w:rPr>
        <w:t>Изол</w:t>
      </w:r>
      <w:r>
        <w:rPr>
          <w:sz w:val="18"/>
          <w:szCs w:val="18"/>
        </w:rPr>
        <w:t xml:space="preserve">ирующая часть указателя </w:t>
      </w:r>
      <w:r w:rsidR="00BF1142" w:rsidRPr="00BF1142">
        <w:rPr>
          <w:sz w:val="18"/>
          <w:szCs w:val="18"/>
        </w:rPr>
        <w:t>УВН-90М-6-35СЗ ИП КБ</w:t>
      </w:r>
      <w:r w:rsidRPr="00BD73E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испытание напряжением </w:t>
      </w:r>
      <w:r w:rsidRPr="007C6A4B">
        <w:rPr>
          <w:sz w:val="18"/>
          <w:szCs w:val="18"/>
        </w:rPr>
        <w:t>105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кВ</w:t>
      </w:r>
      <w:proofErr w:type="spellEnd"/>
      <w:r>
        <w:rPr>
          <w:sz w:val="18"/>
          <w:szCs w:val="18"/>
        </w:rPr>
        <w:t xml:space="preserve"> в течени</w:t>
      </w:r>
      <w:r w:rsidRPr="00AA4321">
        <w:rPr>
          <w:sz w:val="18"/>
          <w:szCs w:val="18"/>
        </w:rPr>
        <w:t>е</w:t>
      </w:r>
      <w:r w:rsidRPr="00BD73E6">
        <w:rPr>
          <w:sz w:val="18"/>
          <w:szCs w:val="18"/>
        </w:rPr>
        <w:t xml:space="preserve"> 5мин</w:t>
      </w:r>
      <w:r w:rsidRPr="00BB5EFE">
        <w:rPr>
          <w:sz w:val="18"/>
          <w:szCs w:val="18"/>
        </w:rPr>
        <w:t>-</w:t>
      </w:r>
      <w:r w:rsidRPr="00BD73E6">
        <w:rPr>
          <w:sz w:val="18"/>
          <w:szCs w:val="18"/>
        </w:rPr>
        <w:t xml:space="preserve"> </w:t>
      </w:r>
      <w:r w:rsidRPr="00AA4321">
        <w:rPr>
          <w:sz w:val="18"/>
          <w:szCs w:val="18"/>
        </w:rPr>
        <w:t>выдержала.</w:t>
      </w:r>
    </w:p>
    <w:p w:rsidR="001C0107" w:rsidRPr="00AA4321" w:rsidRDefault="001C0107" w:rsidP="001C0107">
      <w:pPr>
        <w:ind w:left="1446"/>
        <w:jc w:val="both"/>
        <w:rPr>
          <w:sz w:val="18"/>
          <w:szCs w:val="18"/>
        </w:rPr>
      </w:pPr>
    </w:p>
    <w:p w:rsidR="001C0107" w:rsidRPr="003204DB" w:rsidRDefault="001C0107" w:rsidP="001C0107">
      <w:pPr>
        <w:ind w:left="144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>Порог срабат</w:t>
      </w:r>
      <w:r>
        <w:rPr>
          <w:sz w:val="18"/>
          <w:szCs w:val="18"/>
        </w:rPr>
        <w:t>ывания указателя  составил</w:t>
      </w:r>
      <w:r w:rsidRPr="00AB4449">
        <w:rPr>
          <w:sz w:val="18"/>
          <w:szCs w:val="18"/>
        </w:rPr>
        <w:t xml:space="preserve"> </w:t>
      </w:r>
      <w:r w:rsidRPr="00D62E19">
        <w:rPr>
          <w:sz w:val="18"/>
          <w:szCs w:val="18"/>
        </w:rPr>
        <w:t>-</w:t>
      </w:r>
      <w:r w:rsidRPr="000F67FD">
        <w:rPr>
          <w:sz w:val="18"/>
          <w:szCs w:val="18"/>
        </w:rPr>
        <w:t>--</w:t>
      </w:r>
      <w:r w:rsidRPr="007547CE">
        <w:rPr>
          <w:sz w:val="18"/>
          <w:szCs w:val="18"/>
        </w:rPr>
        <w:t>1,3</w:t>
      </w:r>
      <w:r w:rsidRPr="00AB018E">
        <w:rPr>
          <w:sz w:val="18"/>
          <w:szCs w:val="18"/>
        </w:rPr>
        <w:t xml:space="preserve"> кВ.</w:t>
      </w:r>
    </w:p>
    <w:p w:rsidR="003F0B17" w:rsidRPr="003204DB" w:rsidRDefault="003F0B17" w:rsidP="001C0107">
      <w:pPr>
        <w:ind w:left="1446"/>
        <w:jc w:val="both"/>
        <w:rPr>
          <w:sz w:val="18"/>
          <w:szCs w:val="18"/>
        </w:rPr>
      </w:pPr>
    </w:p>
    <w:p w:rsidR="003F0B17" w:rsidRPr="00FA131A" w:rsidRDefault="003F0B17" w:rsidP="001C0107">
      <w:pPr>
        <w:ind w:left="1446"/>
        <w:jc w:val="both"/>
        <w:rPr>
          <w:sz w:val="18"/>
          <w:szCs w:val="18"/>
        </w:rPr>
      </w:pPr>
    </w:p>
    <w:p w:rsidR="003204DB" w:rsidRPr="00FA131A" w:rsidRDefault="003204DB" w:rsidP="001C0107">
      <w:pPr>
        <w:ind w:left="1446"/>
        <w:jc w:val="both"/>
        <w:rPr>
          <w:sz w:val="18"/>
          <w:szCs w:val="18"/>
        </w:rPr>
      </w:pPr>
    </w:p>
    <w:p w:rsidR="001C0107" w:rsidRPr="00AB4449" w:rsidRDefault="001C0107" w:rsidP="001C0107">
      <w:pPr>
        <w:ind w:left="1446"/>
        <w:jc w:val="both"/>
        <w:rPr>
          <w:sz w:val="18"/>
          <w:szCs w:val="18"/>
        </w:rPr>
      </w:pPr>
    </w:p>
    <w:p w:rsidR="001C0107" w:rsidRPr="003204DB" w:rsidRDefault="003204DB" w:rsidP="001C0107">
      <w:pPr>
        <w:ind w:left="426"/>
        <w:jc w:val="both"/>
        <w:rPr>
          <w:sz w:val="20"/>
          <w:szCs w:val="20"/>
        </w:rPr>
      </w:pPr>
      <w:r w:rsidRPr="003204DB">
        <w:rPr>
          <w:sz w:val="20"/>
          <w:szCs w:val="20"/>
        </w:rPr>
        <w:t xml:space="preserve">                                  </w:t>
      </w:r>
      <w:r w:rsidR="001C0107" w:rsidRPr="003F0B17">
        <w:rPr>
          <w:sz w:val="20"/>
          <w:szCs w:val="20"/>
        </w:rPr>
        <w:t>8.ЗАКЛЮЧЕНИЕ</w:t>
      </w:r>
    </w:p>
    <w:p w:rsidR="003F0B17" w:rsidRPr="003204DB" w:rsidRDefault="003F0B17" w:rsidP="001C0107">
      <w:pPr>
        <w:ind w:left="426"/>
        <w:jc w:val="both"/>
        <w:rPr>
          <w:sz w:val="20"/>
          <w:szCs w:val="20"/>
        </w:rPr>
      </w:pPr>
    </w:p>
    <w:p w:rsidR="001C0107" w:rsidRPr="00AB018E" w:rsidRDefault="001C0107" w:rsidP="001C0107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Указатель </w:t>
      </w:r>
      <w:r>
        <w:rPr>
          <w:sz w:val="18"/>
          <w:szCs w:val="18"/>
          <w:lang w:val="en-US"/>
        </w:rPr>
        <w:t>N</w:t>
      </w:r>
      <w:proofErr w:type="gramStart"/>
      <w:r w:rsidRPr="00AB018E">
        <w:rPr>
          <w:sz w:val="18"/>
          <w:szCs w:val="18"/>
        </w:rPr>
        <w:t>-------------------  пригоден</w:t>
      </w:r>
      <w:proofErr w:type="gramEnd"/>
      <w:r w:rsidRPr="00AB018E">
        <w:rPr>
          <w:sz w:val="18"/>
          <w:szCs w:val="18"/>
        </w:rPr>
        <w:t xml:space="preserve"> для применения в</w:t>
      </w:r>
      <w:r w:rsidRPr="00BB5EFE">
        <w:rPr>
          <w:sz w:val="18"/>
          <w:szCs w:val="18"/>
        </w:rPr>
        <w:t xml:space="preserve"> электро</w:t>
      </w:r>
      <w:r w:rsidRPr="00AB018E">
        <w:rPr>
          <w:sz w:val="18"/>
          <w:szCs w:val="18"/>
        </w:rPr>
        <w:t xml:space="preserve">установках </w:t>
      </w:r>
      <w:r w:rsidRPr="00D62E19">
        <w:rPr>
          <w:sz w:val="18"/>
          <w:szCs w:val="18"/>
        </w:rPr>
        <w:t>6.10,</w:t>
      </w:r>
      <w:r w:rsidRPr="006D1D4C">
        <w:rPr>
          <w:sz w:val="18"/>
          <w:szCs w:val="18"/>
        </w:rPr>
        <w:t>35</w:t>
      </w:r>
      <w:r w:rsidRPr="00AB018E">
        <w:rPr>
          <w:sz w:val="18"/>
          <w:szCs w:val="18"/>
        </w:rPr>
        <w:t>кВ и соответствует ГОСТ 2049</w:t>
      </w:r>
      <w:r>
        <w:rPr>
          <w:sz w:val="18"/>
          <w:szCs w:val="18"/>
        </w:rPr>
        <w:t>3-</w:t>
      </w:r>
      <w:r w:rsidRPr="005615DC">
        <w:rPr>
          <w:sz w:val="18"/>
          <w:szCs w:val="18"/>
        </w:rPr>
        <w:t>2001</w:t>
      </w:r>
      <w:r w:rsidRPr="00AB018E">
        <w:rPr>
          <w:sz w:val="18"/>
          <w:szCs w:val="18"/>
        </w:rPr>
        <w:t>,ТУ</w:t>
      </w:r>
      <w:r w:rsidRPr="00BB5EFE">
        <w:rPr>
          <w:sz w:val="18"/>
          <w:szCs w:val="18"/>
        </w:rPr>
        <w:t xml:space="preserve"> РА </w:t>
      </w:r>
      <w:r w:rsidR="00EB60A0">
        <w:rPr>
          <w:sz w:val="18"/>
          <w:szCs w:val="18"/>
        </w:rPr>
        <w:t>16089462.5506</w:t>
      </w:r>
      <w:r w:rsidR="003204DB" w:rsidRPr="003204DB">
        <w:rPr>
          <w:sz w:val="18"/>
          <w:szCs w:val="18"/>
        </w:rPr>
        <w:t>-2008</w:t>
      </w:r>
      <w:r w:rsidRPr="00AB018E">
        <w:rPr>
          <w:sz w:val="18"/>
          <w:szCs w:val="18"/>
        </w:rPr>
        <w:t xml:space="preserve">  и </w:t>
      </w:r>
      <w:proofErr w:type="spellStart"/>
      <w:r w:rsidRPr="00AB018E">
        <w:rPr>
          <w:sz w:val="18"/>
          <w:szCs w:val="18"/>
        </w:rPr>
        <w:t>трбованиям</w:t>
      </w:r>
      <w:proofErr w:type="spellEnd"/>
      <w:r w:rsidRPr="00AB018E">
        <w:rPr>
          <w:sz w:val="18"/>
          <w:szCs w:val="18"/>
        </w:rPr>
        <w:t xml:space="preserve"> &lt;&lt;Инструкции по применению и испытанию средств защиты,используемых в электроустановках&gt;&gt; М.2003г.</w:t>
      </w:r>
    </w:p>
    <w:p w:rsidR="001C0107" w:rsidRPr="00BB5EFE" w:rsidRDefault="001C0107" w:rsidP="001C0107">
      <w:pPr>
        <w:ind w:left="426"/>
        <w:jc w:val="both"/>
        <w:rPr>
          <w:sz w:val="18"/>
          <w:szCs w:val="18"/>
        </w:rPr>
      </w:pPr>
    </w:p>
    <w:p w:rsidR="00BA3934" w:rsidRPr="003F0B17" w:rsidRDefault="00BA3934" w:rsidP="001C0107">
      <w:pPr>
        <w:ind w:left="426"/>
        <w:jc w:val="both"/>
        <w:rPr>
          <w:sz w:val="18"/>
          <w:szCs w:val="18"/>
        </w:rPr>
      </w:pPr>
      <w:r w:rsidRPr="003F0B17">
        <w:rPr>
          <w:sz w:val="18"/>
          <w:szCs w:val="18"/>
        </w:rPr>
        <w:t xml:space="preserve">  </w:t>
      </w:r>
      <w:r w:rsidR="009202FB">
        <w:rPr>
          <w:sz w:val="18"/>
          <w:szCs w:val="18"/>
        </w:rPr>
        <w:t>Дата испытания ______  _______ 20____</w:t>
      </w:r>
      <w:r w:rsidR="001C0107" w:rsidRPr="00AB018E">
        <w:rPr>
          <w:sz w:val="18"/>
          <w:szCs w:val="18"/>
        </w:rPr>
        <w:t xml:space="preserve"> </w:t>
      </w:r>
    </w:p>
    <w:p w:rsidR="00BA3934" w:rsidRPr="003F0B17" w:rsidRDefault="00BA3934" w:rsidP="001C0107">
      <w:pPr>
        <w:ind w:left="426"/>
        <w:jc w:val="both"/>
        <w:rPr>
          <w:sz w:val="18"/>
          <w:szCs w:val="18"/>
        </w:rPr>
      </w:pPr>
    </w:p>
    <w:p w:rsidR="001C0107" w:rsidRPr="00AB018E" w:rsidRDefault="001C0107" w:rsidP="001C0107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  Испытание производил--------------------</w:t>
      </w:r>
    </w:p>
    <w:p w:rsidR="001C0107" w:rsidRPr="001C0107" w:rsidRDefault="001C0107" w:rsidP="001C0107">
      <w:pPr>
        <w:ind w:left="426"/>
        <w:jc w:val="both"/>
        <w:rPr>
          <w:sz w:val="18"/>
          <w:szCs w:val="18"/>
        </w:rPr>
      </w:pPr>
    </w:p>
    <w:p w:rsidR="001C0107" w:rsidRPr="001C0107" w:rsidRDefault="001C0107" w:rsidP="001C0107">
      <w:pPr>
        <w:ind w:left="426"/>
        <w:jc w:val="both"/>
        <w:rPr>
          <w:sz w:val="18"/>
          <w:szCs w:val="18"/>
        </w:rPr>
      </w:pPr>
    </w:p>
    <w:p w:rsidR="001C0107" w:rsidRPr="003F0B17" w:rsidRDefault="003F0B17" w:rsidP="003F0B17">
      <w:pPr>
        <w:ind w:left="786"/>
        <w:jc w:val="both"/>
      </w:pPr>
      <w:r w:rsidRPr="003F0B17">
        <w:rPr>
          <w:sz w:val="20"/>
          <w:szCs w:val="20"/>
        </w:rPr>
        <w:t>9.</w:t>
      </w:r>
      <w:r w:rsidR="001C0107" w:rsidRPr="003F0B17">
        <w:rPr>
          <w:sz w:val="20"/>
          <w:szCs w:val="20"/>
        </w:rPr>
        <w:t>СВЕДЕНИЯ О ТРАНСПОРТИРОВАНИИ И</w:t>
      </w:r>
      <w:r w:rsidRPr="003204DB">
        <w:rPr>
          <w:sz w:val="20"/>
          <w:szCs w:val="20"/>
        </w:rPr>
        <w:t xml:space="preserve"> </w:t>
      </w:r>
      <w:r w:rsidR="001C0107" w:rsidRPr="003F0B17">
        <w:rPr>
          <w:sz w:val="20"/>
          <w:szCs w:val="20"/>
        </w:rPr>
        <w:t xml:space="preserve">   ХРАНЕНИИ</w:t>
      </w:r>
    </w:p>
    <w:p w:rsidR="001C0107" w:rsidRPr="003F0B17" w:rsidRDefault="001C0107" w:rsidP="001C0107">
      <w:pPr>
        <w:ind w:left="426"/>
        <w:jc w:val="both"/>
      </w:pPr>
    </w:p>
    <w:p w:rsidR="001C0107" w:rsidRPr="00031E7E" w:rsidRDefault="001C0107" w:rsidP="001C0107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1.Транспортирование указателя может производит</w:t>
      </w:r>
      <w:r w:rsidRPr="00BB5EFE">
        <w:rPr>
          <w:sz w:val="18"/>
          <w:szCs w:val="18"/>
        </w:rPr>
        <w:t>ь</w:t>
      </w:r>
      <w:r w:rsidRPr="00031E7E">
        <w:rPr>
          <w:sz w:val="18"/>
          <w:szCs w:val="18"/>
        </w:rPr>
        <w:t>ся любым видом транспорта,при этом должны быть приняты меры,предохраняющие указатель от механических повреждений и попадания влаги.Условия транспортирования- средние по ГОСТ 23216.</w:t>
      </w:r>
    </w:p>
    <w:p w:rsidR="001C0107" w:rsidRPr="00031E7E" w:rsidRDefault="001C0107" w:rsidP="001C0107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2.Хранение указателей по группе условий  2  ГОСТ  15150, при отсутствии воздействия кислот,щелочей,бензина,растворителей.</w:t>
      </w:r>
    </w:p>
    <w:p w:rsidR="001C0107" w:rsidRPr="001C0107" w:rsidRDefault="001C0107" w:rsidP="001C0107">
      <w:pPr>
        <w:ind w:left="426"/>
        <w:jc w:val="both"/>
        <w:rPr>
          <w:sz w:val="18"/>
          <w:szCs w:val="18"/>
        </w:rPr>
      </w:pPr>
    </w:p>
    <w:p w:rsidR="001C0107" w:rsidRPr="003204DB" w:rsidRDefault="003F0B17" w:rsidP="003F0B17">
      <w:pPr>
        <w:ind w:left="786"/>
        <w:jc w:val="both"/>
        <w:rPr>
          <w:sz w:val="20"/>
          <w:szCs w:val="20"/>
        </w:rPr>
      </w:pPr>
      <w:r w:rsidRPr="003204DB">
        <w:rPr>
          <w:sz w:val="20"/>
          <w:szCs w:val="20"/>
        </w:rPr>
        <w:t>10.</w:t>
      </w:r>
      <w:r w:rsidR="001C0107" w:rsidRPr="003204DB">
        <w:rPr>
          <w:sz w:val="20"/>
          <w:szCs w:val="20"/>
        </w:rPr>
        <w:t>ГАРАНТИИ  ИЗГОТОВИТЕЛЯ</w:t>
      </w:r>
    </w:p>
    <w:p w:rsidR="001C0107" w:rsidRPr="003204DB" w:rsidRDefault="001C0107" w:rsidP="001C0107">
      <w:pPr>
        <w:ind w:left="426"/>
        <w:jc w:val="both"/>
      </w:pPr>
    </w:p>
    <w:p w:rsidR="001C0107" w:rsidRPr="00031E7E" w:rsidRDefault="001C0107" w:rsidP="001C0107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Из</w:t>
      </w:r>
      <w:r w:rsidRPr="00BB5EFE">
        <w:rPr>
          <w:sz w:val="18"/>
          <w:szCs w:val="18"/>
        </w:rPr>
        <w:t>г</w:t>
      </w:r>
      <w:r w:rsidRPr="00031E7E">
        <w:rPr>
          <w:sz w:val="18"/>
          <w:szCs w:val="18"/>
        </w:rPr>
        <w:t>отовитель гарантирует соотв</w:t>
      </w:r>
      <w:r w:rsidRPr="00BB5EFE">
        <w:rPr>
          <w:sz w:val="18"/>
          <w:szCs w:val="18"/>
        </w:rPr>
        <w:t>е</w:t>
      </w:r>
      <w:r w:rsidRPr="00031E7E">
        <w:rPr>
          <w:sz w:val="18"/>
          <w:szCs w:val="18"/>
        </w:rPr>
        <w:t xml:space="preserve">тствие указателя высокого напряжения </w:t>
      </w:r>
    </w:p>
    <w:p w:rsidR="001C0107" w:rsidRPr="003204DB" w:rsidRDefault="00BF1142" w:rsidP="001C0107">
      <w:pPr>
        <w:ind w:left="426"/>
        <w:jc w:val="both"/>
        <w:rPr>
          <w:sz w:val="18"/>
          <w:szCs w:val="18"/>
        </w:rPr>
      </w:pPr>
      <w:r w:rsidRPr="00BF1142">
        <w:rPr>
          <w:sz w:val="18"/>
          <w:szCs w:val="18"/>
        </w:rPr>
        <w:t>УВН-90М-6-35СЗ ИП КБ</w:t>
      </w:r>
      <w:r w:rsidR="00EB60A0">
        <w:rPr>
          <w:sz w:val="18"/>
          <w:szCs w:val="18"/>
        </w:rPr>
        <w:t xml:space="preserve"> </w:t>
      </w:r>
      <w:r w:rsidR="001C0107" w:rsidRPr="00171FA4">
        <w:rPr>
          <w:sz w:val="18"/>
          <w:szCs w:val="18"/>
        </w:rPr>
        <w:t>требованиям</w:t>
      </w:r>
      <w:r w:rsidR="001C0107">
        <w:rPr>
          <w:sz w:val="18"/>
          <w:szCs w:val="18"/>
        </w:rPr>
        <w:t xml:space="preserve"> ГОСТ 20493-</w:t>
      </w:r>
      <w:proofErr w:type="gramStart"/>
      <w:r w:rsidR="001C0107" w:rsidRPr="005615DC">
        <w:rPr>
          <w:sz w:val="18"/>
          <w:szCs w:val="18"/>
        </w:rPr>
        <w:t>2001</w:t>
      </w:r>
      <w:r w:rsidR="001C0107" w:rsidRPr="00171FA4">
        <w:rPr>
          <w:sz w:val="18"/>
          <w:szCs w:val="18"/>
        </w:rPr>
        <w:t xml:space="preserve"> </w:t>
      </w:r>
      <w:r w:rsidR="001C0107" w:rsidRPr="00BB5EFE">
        <w:rPr>
          <w:sz w:val="18"/>
          <w:szCs w:val="18"/>
        </w:rPr>
        <w:t>,</w:t>
      </w:r>
      <w:r w:rsidR="001C0107">
        <w:rPr>
          <w:sz w:val="18"/>
          <w:szCs w:val="18"/>
        </w:rPr>
        <w:t>ТУ</w:t>
      </w:r>
      <w:proofErr w:type="gramEnd"/>
      <w:r w:rsidR="001C0107">
        <w:rPr>
          <w:sz w:val="18"/>
          <w:szCs w:val="18"/>
        </w:rPr>
        <w:t xml:space="preserve"> </w:t>
      </w:r>
      <w:r w:rsidR="001C0107" w:rsidRPr="00BB5EFE">
        <w:rPr>
          <w:sz w:val="18"/>
          <w:szCs w:val="18"/>
        </w:rPr>
        <w:t xml:space="preserve">РА </w:t>
      </w:r>
      <w:r w:rsidR="00EB60A0">
        <w:rPr>
          <w:sz w:val="18"/>
          <w:szCs w:val="18"/>
        </w:rPr>
        <w:t>16089462.5506</w:t>
      </w:r>
      <w:r w:rsidR="003204DB" w:rsidRPr="003204DB">
        <w:rPr>
          <w:sz w:val="18"/>
          <w:szCs w:val="18"/>
        </w:rPr>
        <w:t>-2008</w:t>
      </w:r>
    </w:p>
    <w:p w:rsidR="001C0107" w:rsidRPr="00171FA4" w:rsidRDefault="001C0107" w:rsidP="001C0107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при соблюдении потребителем условий эксплуатации,</w:t>
      </w:r>
      <w:r w:rsidR="00D53DE4" w:rsidRPr="00D53DE4"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>транспортирования и хранения,</w:t>
      </w:r>
      <w:r w:rsidR="00D53DE4" w:rsidRPr="00D53DE4"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>установленных в паспорте.</w:t>
      </w:r>
    </w:p>
    <w:p w:rsidR="001C0107" w:rsidRPr="00171FA4" w:rsidRDefault="001C0107" w:rsidP="001C0107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эксплуатации- 24 месяца со дня ввода в эксплуатацию.</w:t>
      </w:r>
    </w:p>
    <w:p w:rsidR="001C0107" w:rsidRPr="00171FA4" w:rsidRDefault="001C0107" w:rsidP="001C0107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хранения- 12 мес</w:t>
      </w:r>
      <w:bookmarkStart w:id="0" w:name="_GoBack"/>
      <w:bookmarkEnd w:id="0"/>
      <w:r w:rsidRPr="00171FA4">
        <w:rPr>
          <w:sz w:val="18"/>
          <w:szCs w:val="18"/>
        </w:rPr>
        <w:t>яцев со дня отпуска потребителю.</w:t>
      </w:r>
    </w:p>
    <w:p w:rsidR="001C0107" w:rsidRPr="001C0107" w:rsidRDefault="001C0107" w:rsidP="001C0107">
      <w:pPr>
        <w:ind w:left="426"/>
        <w:jc w:val="both"/>
        <w:rPr>
          <w:sz w:val="18"/>
          <w:szCs w:val="18"/>
        </w:rPr>
      </w:pPr>
    </w:p>
    <w:p w:rsidR="001C0107" w:rsidRPr="003204DB" w:rsidRDefault="003F0B17" w:rsidP="003F0B17">
      <w:pPr>
        <w:ind w:left="786"/>
        <w:jc w:val="both"/>
        <w:rPr>
          <w:sz w:val="20"/>
          <w:szCs w:val="20"/>
        </w:rPr>
      </w:pPr>
      <w:r w:rsidRPr="003204DB">
        <w:rPr>
          <w:sz w:val="20"/>
          <w:szCs w:val="20"/>
        </w:rPr>
        <w:t>11.</w:t>
      </w:r>
      <w:r w:rsidR="001C0107" w:rsidRPr="003204DB">
        <w:rPr>
          <w:sz w:val="20"/>
          <w:szCs w:val="20"/>
        </w:rPr>
        <w:t>СВЕДЕНИЯ О ДРАГОЦЕННЫХ МЕТАЛЛАХ</w:t>
      </w:r>
    </w:p>
    <w:p w:rsidR="003F0B17" w:rsidRPr="003204DB" w:rsidRDefault="003F0B17" w:rsidP="003F0B17">
      <w:pPr>
        <w:ind w:left="786"/>
        <w:jc w:val="both"/>
        <w:rPr>
          <w:sz w:val="20"/>
          <w:szCs w:val="20"/>
        </w:rPr>
      </w:pPr>
    </w:p>
    <w:p w:rsidR="001C0107" w:rsidRPr="00171FA4" w:rsidRDefault="001C0107" w:rsidP="001C0107">
      <w:pPr>
        <w:jc w:val="both"/>
        <w:rPr>
          <w:sz w:val="18"/>
          <w:szCs w:val="18"/>
        </w:rPr>
      </w:pPr>
      <w:r w:rsidRPr="00171FA4">
        <w:rPr>
          <w:sz w:val="18"/>
          <w:szCs w:val="18"/>
        </w:rPr>
        <w:t xml:space="preserve">           Указатель </w:t>
      </w:r>
      <w:r w:rsidR="00BF1142" w:rsidRPr="00BF1142">
        <w:rPr>
          <w:sz w:val="18"/>
          <w:szCs w:val="18"/>
        </w:rPr>
        <w:t xml:space="preserve">УВН-90М-6-35СЗ ИП </w:t>
      </w:r>
      <w:proofErr w:type="gramStart"/>
      <w:r w:rsidR="00BF1142" w:rsidRPr="00BF1142">
        <w:rPr>
          <w:sz w:val="18"/>
          <w:szCs w:val="18"/>
        </w:rPr>
        <w:t>КБ</w:t>
      </w:r>
      <w:r w:rsidRPr="00171FA4">
        <w:rPr>
          <w:sz w:val="18"/>
          <w:szCs w:val="18"/>
        </w:rPr>
        <w:t xml:space="preserve">  драгоценных</w:t>
      </w:r>
      <w:proofErr w:type="gramEnd"/>
      <w:r w:rsidRPr="00171FA4">
        <w:rPr>
          <w:sz w:val="18"/>
          <w:szCs w:val="18"/>
        </w:rPr>
        <w:t xml:space="preserve"> металлов не содержит.</w:t>
      </w:r>
    </w:p>
    <w:p w:rsidR="001C0107" w:rsidRPr="00BB5EFE" w:rsidRDefault="001C0107" w:rsidP="001C0107">
      <w:pPr>
        <w:jc w:val="both"/>
        <w:rPr>
          <w:sz w:val="18"/>
          <w:szCs w:val="18"/>
        </w:rPr>
      </w:pPr>
    </w:p>
    <w:p w:rsidR="001C0107" w:rsidRPr="00BB5EFE" w:rsidRDefault="001C0107" w:rsidP="001C0107">
      <w:pPr>
        <w:jc w:val="both"/>
        <w:rPr>
          <w:sz w:val="18"/>
          <w:szCs w:val="18"/>
        </w:rPr>
      </w:pPr>
    </w:p>
    <w:p w:rsidR="003204DB" w:rsidRPr="00993397" w:rsidRDefault="003204DB" w:rsidP="003204DB">
      <w:pPr>
        <w:jc w:val="both"/>
        <w:rPr>
          <w:b/>
          <w:sz w:val="18"/>
          <w:szCs w:val="18"/>
        </w:rPr>
      </w:pPr>
    </w:p>
    <w:p w:rsidR="003204DB" w:rsidRPr="00081261" w:rsidRDefault="003204DB" w:rsidP="003204DB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Адрес  изготовителя:  ООО &lt;&lt; Энергобезопасность&gt;&gt;</w:t>
      </w:r>
    </w:p>
    <w:p w:rsidR="003204DB" w:rsidRPr="00081261" w:rsidRDefault="003204DB" w:rsidP="003204DB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РА , г.Ереван , А. Акопяна 3</w:t>
      </w:r>
    </w:p>
    <w:p w:rsidR="003204DB" w:rsidRPr="00081261" w:rsidRDefault="003204DB" w:rsidP="003204DB">
      <w:pPr>
        <w:rPr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Тел/Факс: +(37410)22-68-49</w:t>
      </w:r>
    </w:p>
    <w:p w:rsidR="003204DB" w:rsidRPr="00081261" w:rsidRDefault="003204DB" w:rsidP="003204DB">
      <w:pPr>
        <w:rPr>
          <w:rFonts w:ascii="Arial" w:hAnsi="Arial" w:cs="Arial"/>
          <w:color w:val="000000"/>
          <w:sz w:val="18"/>
          <w:szCs w:val="18"/>
        </w:rPr>
      </w:pPr>
      <w:r w:rsidRPr="00081261">
        <w:rPr>
          <w:color w:val="000000"/>
          <w:sz w:val="18"/>
          <w:szCs w:val="18"/>
        </w:rPr>
        <w:t xml:space="preserve">                              </w:t>
      </w:r>
      <w:hyperlink r:id="rId5" w:history="1">
        <w:r w:rsidRPr="00081261">
          <w:rPr>
            <w:color w:val="0000FF"/>
            <w:sz w:val="18"/>
            <w:szCs w:val="18"/>
            <w:u w:val="single"/>
            <w:lang w:val="en-US"/>
          </w:rPr>
          <w:t>Http</w:t>
        </w:r>
        <w:r w:rsidRPr="00081261">
          <w:rPr>
            <w:color w:val="0000FF"/>
            <w:sz w:val="18"/>
            <w:szCs w:val="18"/>
            <w:u w:val="single"/>
          </w:rPr>
          <w:t>://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www</w:t>
        </w:r>
        <w:r w:rsidRPr="00081261">
          <w:rPr>
            <w:color w:val="0000FF"/>
            <w:sz w:val="18"/>
            <w:szCs w:val="18"/>
            <w:u w:val="single"/>
          </w:rPr>
          <w:t>.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energo</w:t>
        </w:r>
        <w:r w:rsidRPr="00081261">
          <w:rPr>
            <w:color w:val="0000FF"/>
            <w:sz w:val="18"/>
            <w:szCs w:val="18"/>
            <w:u w:val="single"/>
          </w:rPr>
          <w:t>.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bezopasnost</w:t>
        </w:r>
        <w:r w:rsidRPr="00081261">
          <w:rPr>
            <w:color w:val="0000FF"/>
            <w:sz w:val="18"/>
            <w:szCs w:val="18"/>
            <w:u w:val="single"/>
          </w:rPr>
          <w:t>@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yandex</w:t>
        </w:r>
        <w:r w:rsidRPr="00081261">
          <w:rPr>
            <w:color w:val="0000FF"/>
            <w:sz w:val="18"/>
            <w:szCs w:val="18"/>
            <w:u w:val="single"/>
          </w:rPr>
          <w:t>.</w:t>
        </w:r>
        <w:r w:rsidRPr="00081261">
          <w:rPr>
            <w:color w:val="0000FF"/>
            <w:sz w:val="18"/>
            <w:szCs w:val="18"/>
            <w:u w:val="single"/>
            <w:lang w:val="en-US"/>
          </w:rPr>
          <w:t>ru</w:t>
        </w:r>
      </w:hyperlink>
      <w:r w:rsidRPr="00081261">
        <w:rPr>
          <w:color w:val="000000"/>
          <w:sz w:val="18"/>
          <w:szCs w:val="18"/>
        </w:rPr>
        <w:t xml:space="preserve"> </w:t>
      </w:r>
      <w:r w:rsidRPr="00081261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</w:p>
    <w:p w:rsidR="003204DB" w:rsidRPr="00D06A49" w:rsidRDefault="003204DB" w:rsidP="003204DB">
      <w:pPr>
        <w:rPr>
          <w:sz w:val="20"/>
          <w:szCs w:val="20"/>
        </w:rPr>
      </w:pPr>
    </w:p>
    <w:p w:rsidR="00686D41" w:rsidRDefault="00686D41"/>
    <w:sectPr w:rsidR="00686D41" w:rsidSect="002C47D5">
      <w:pgSz w:w="16838" w:h="11906" w:orient="landscape"/>
      <w:pgMar w:top="567" w:right="680" w:bottom="680" w:left="340" w:header="709" w:footer="709" w:gutter="567"/>
      <w:cols w:num="2" w:space="708" w:equalWidth="0">
        <w:col w:w="7329" w:space="708"/>
        <w:col w:w="710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68E"/>
    <w:multiLevelType w:val="hybridMultilevel"/>
    <w:tmpl w:val="51CE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1A91"/>
    <w:multiLevelType w:val="hybridMultilevel"/>
    <w:tmpl w:val="938A96BC"/>
    <w:lvl w:ilvl="0" w:tplc="2456674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9C369F4"/>
    <w:multiLevelType w:val="hybridMultilevel"/>
    <w:tmpl w:val="169A7B94"/>
    <w:lvl w:ilvl="0" w:tplc="F2D2023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40428F"/>
    <w:multiLevelType w:val="hybridMultilevel"/>
    <w:tmpl w:val="81040F58"/>
    <w:lvl w:ilvl="0" w:tplc="0AB62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606C570C"/>
    <w:multiLevelType w:val="hybridMultilevel"/>
    <w:tmpl w:val="D2685784"/>
    <w:lvl w:ilvl="0" w:tplc="AE2C52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66355C2E"/>
    <w:multiLevelType w:val="hybridMultilevel"/>
    <w:tmpl w:val="2E9EB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07"/>
    <w:rsid w:val="001C0107"/>
    <w:rsid w:val="00217DC2"/>
    <w:rsid w:val="00277C47"/>
    <w:rsid w:val="003204DB"/>
    <w:rsid w:val="003213B3"/>
    <w:rsid w:val="003F0B17"/>
    <w:rsid w:val="005D67BC"/>
    <w:rsid w:val="00686D41"/>
    <w:rsid w:val="007E2242"/>
    <w:rsid w:val="008078F3"/>
    <w:rsid w:val="009202FB"/>
    <w:rsid w:val="00942533"/>
    <w:rsid w:val="00974A6D"/>
    <w:rsid w:val="00A9696A"/>
    <w:rsid w:val="00B06A3E"/>
    <w:rsid w:val="00BA3934"/>
    <w:rsid w:val="00BD640D"/>
    <w:rsid w:val="00BF1142"/>
    <w:rsid w:val="00D53DE4"/>
    <w:rsid w:val="00EB60A0"/>
    <w:rsid w:val="00FA131A"/>
    <w:rsid w:val="00FA17BF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45A1"/>
  <w15:docId w15:val="{E5C1942F-ED12-4305-AE96-F15B1D4D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10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1C010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0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1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1C0107"/>
    <w:pPr>
      <w:jc w:val="both"/>
    </w:pPr>
  </w:style>
  <w:style w:type="character" w:customStyle="1" w:styleId="a4">
    <w:name w:val="Основной текст Знак"/>
    <w:basedOn w:val="a0"/>
    <w:link w:val="a3"/>
    <w:rsid w:val="001C0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0B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1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3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go.bezopasn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2212</Words>
  <Characters>12609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Hard Power Systems</Company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Гайк</cp:lastModifiedBy>
  <cp:revision>4</cp:revision>
  <cp:lastPrinted>2015-08-12T15:27:00Z</cp:lastPrinted>
  <dcterms:created xsi:type="dcterms:W3CDTF">2020-06-09T10:01:00Z</dcterms:created>
  <dcterms:modified xsi:type="dcterms:W3CDTF">2022-01-17T07:19:00Z</dcterms:modified>
</cp:coreProperties>
</file>